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5A" w:rsidRDefault="00ED105A" w:rsidP="00ED105A">
      <w:pPr>
        <w:widowControl w:val="0"/>
        <w:autoSpaceDE w:val="0"/>
        <w:autoSpaceDN w:val="0"/>
        <w:adjustRightInd w:val="0"/>
        <w:ind w:firstLine="709"/>
        <w:jc w:val="right"/>
        <w:rPr>
          <w:bCs/>
          <w:i/>
        </w:rPr>
      </w:pPr>
      <w:r w:rsidRPr="003C758C">
        <w:rPr>
          <w:bCs/>
          <w:i/>
        </w:rPr>
        <w:t>ПРОЕКТ</w:t>
      </w:r>
    </w:p>
    <w:p w:rsidR="00E76AD5" w:rsidRDefault="00F3683B" w:rsidP="00ED105A">
      <w:pPr>
        <w:widowControl w:val="0"/>
        <w:autoSpaceDE w:val="0"/>
        <w:autoSpaceDN w:val="0"/>
        <w:adjustRightInd w:val="0"/>
        <w:ind w:firstLine="709"/>
        <w:jc w:val="right"/>
        <w:rPr>
          <w:bCs/>
          <w:i/>
        </w:rPr>
      </w:pPr>
      <w:r>
        <w:rPr>
          <w:bCs/>
          <w:i/>
        </w:rPr>
        <w:t>ЛОТ 1</w:t>
      </w:r>
      <w:bookmarkStart w:id="0" w:name="_GoBack"/>
      <w:bookmarkEnd w:id="0"/>
    </w:p>
    <w:p w:rsidR="00ED105A" w:rsidRPr="003C758C" w:rsidRDefault="00ED105A" w:rsidP="00ED105A">
      <w:pPr>
        <w:widowControl w:val="0"/>
        <w:autoSpaceDE w:val="0"/>
        <w:autoSpaceDN w:val="0"/>
        <w:adjustRightInd w:val="0"/>
        <w:ind w:firstLine="709"/>
        <w:jc w:val="right"/>
        <w:rPr>
          <w:bCs/>
          <w:i/>
        </w:rPr>
      </w:pPr>
    </w:p>
    <w:p w:rsidR="00ED105A" w:rsidRDefault="00ED105A" w:rsidP="00ED105A">
      <w:pPr>
        <w:widowControl w:val="0"/>
        <w:autoSpaceDE w:val="0"/>
        <w:autoSpaceDN w:val="0"/>
        <w:adjustRightInd w:val="0"/>
        <w:ind w:firstLine="709"/>
        <w:jc w:val="center"/>
        <w:rPr>
          <w:b/>
          <w:bCs/>
        </w:rPr>
      </w:pPr>
      <w:r w:rsidRPr="005825A8">
        <w:rPr>
          <w:b/>
          <w:bCs/>
        </w:rPr>
        <w:t>ДОГОВОР СТРОИТЕЛЬНОГО ПОДРЯДА № ____</w:t>
      </w:r>
    </w:p>
    <w:p w:rsidR="00ED105A" w:rsidRPr="005825A8" w:rsidRDefault="00ED105A" w:rsidP="00ED105A">
      <w:pPr>
        <w:widowControl w:val="0"/>
        <w:autoSpaceDE w:val="0"/>
        <w:autoSpaceDN w:val="0"/>
        <w:adjustRightInd w:val="0"/>
        <w:ind w:firstLine="709"/>
        <w:jc w:val="center"/>
        <w:rPr>
          <w:b/>
          <w:bCs/>
        </w:rPr>
      </w:pPr>
    </w:p>
    <w:p w:rsidR="00ED105A" w:rsidRPr="00697EB5" w:rsidRDefault="00ED105A" w:rsidP="00ED105A">
      <w:pPr>
        <w:jc w:val="center"/>
        <w:rPr>
          <w:b/>
        </w:rPr>
      </w:pPr>
      <w:r w:rsidRPr="00697EB5">
        <w:t xml:space="preserve">на выполнение работ по </w:t>
      </w:r>
      <w:r w:rsidRPr="00697EB5">
        <w:rPr>
          <w:b/>
        </w:rPr>
        <w:t xml:space="preserve">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2016-2017г.» </w:t>
      </w:r>
    </w:p>
    <w:p w:rsidR="00ED105A" w:rsidRPr="00475670" w:rsidRDefault="00ED105A" w:rsidP="00ED105A">
      <w:pPr>
        <w:autoSpaceDE w:val="0"/>
        <w:autoSpaceDN w:val="0"/>
        <w:adjustRightInd w:val="0"/>
        <w:ind w:firstLine="567"/>
        <w:jc w:val="center"/>
        <w:outlineLvl w:val="0"/>
      </w:pPr>
    </w:p>
    <w:p w:rsidR="00ED105A" w:rsidRPr="00475670" w:rsidRDefault="00ED105A" w:rsidP="00ED105A">
      <w:pPr>
        <w:jc w:val="both"/>
      </w:pPr>
    </w:p>
    <w:p w:rsidR="00ED105A" w:rsidRPr="00475670" w:rsidRDefault="00ED105A" w:rsidP="00ED105A">
      <w:pPr>
        <w:jc w:val="both"/>
      </w:pPr>
      <w:r w:rsidRPr="00B324C8">
        <w:t>«___» _________</w:t>
      </w:r>
      <w:r>
        <w:t xml:space="preserve"> 2016</w:t>
      </w:r>
      <w:r w:rsidR="00E76AD5">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ED105A" w:rsidRPr="00475670" w:rsidRDefault="00ED105A" w:rsidP="00ED105A">
      <w:pPr>
        <w:autoSpaceDE w:val="0"/>
        <w:autoSpaceDN w:val="0"/>
        <w:adjustRightInd w:val="0"/>
        <w:ind w:firstLine="540"/>
        <w:jc w:val="both"/>
      </w:pPr>
      <w:r w:rsidRPr="00475670">
        <w:tab/>
      </w:r>
    </w:p>
    <w:p w:rsidR="00ED105A" w:rsidRPr="00475670" w:rsidRDefault="00ED105A" w:rsidP="00ED105A">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в лице проректора Войтко Н. И., действующего на основании доверенности № 01-01/</w:t>
      </w:r>
      <w:r>
        <w:t>769</w:t>
      </w:r>
      <w:r w:rsidRPr="00475670">
        <w:t xml:space="preserve"> от </w:t>
      </w:r>
      <w:r>
        <w:t>14.03.2016</w:t>
      </w:r>
      <w:r w:rsidRPr="00475670">
        <w:t xml:space="preserve"> г., и </w:t>
      </w:r>
      <w:r>
        <w:rPr>
          <w:b/>
        </w:rPr>
        <w:t>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ED105A" w:rsidRPr="00475670" w:rsidRDefault="00ED105A" w:rsidP="00ED105A">
      <w:pPr>
        <w:autoSpaceDE w:val="0"/>
        <w:autoSpaceDN w:val="0"/>
        <w:adjustRightInd w:val="0"/>
        <w:ind w:firstLine="540"/>
        <w:jc w:val="both"/>
      </w:pPr>
    </w:p>
    <w:p w:rsidR="00ED105A" w:rsidRPr="00475670" w:rsidRDefault="00ED105A" w:rsidP="00ED105A">
      <w:pPr>
        <w:pStyle w:val="3"/>
        <w:numPr>
          <w:ilvl w:val="0"/>
          <w:numId w:val="1"/>
        </w:numPr>
        <w:spacing w:before="0" w:after="0"/>
        <w:jc w:val="center"/>
      </w:pPr>
      <w:r w:rsidRPr="00475670">
        <w:t>Предмет договора.</w:t>
      </w:r>
    </w:p>
    <w:p w:rsidR="00ED105A" w:rsidRPr="00475670" w:rsidRDefault="00ED105A" w:rsidP="00ED105A">
      <w:pPr>
        <w:pStyle w:val="a6"/>
        <w:tabs>
          <w:tab w:val="clear" w:pos="300"/>
          <w:tab w:val="left" w:pos="0"/>
        </w:tabs>
        <w:rPr>
          <w:b w:val="0"/>
          <w:sz w:val="20"/>
        </w:rPr>
      </w:pPr>
      <w:r w:rsidRPr="00475670">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725319" w:rsidRDefault="00ED105A" w:rsidP="00725319">
      <w:pPr>
        <w:autoSpaceDE w:val="0"/>
        <w:autoSpaceDN w:val="0"/>
        <w:adjustRightInd w:val="0"/>
        <w:jc w:val="both"/>
        <w:outlineLvl w:val="0"/>
      </w:pPr>
      <w:r w:rsidRPr="00DF13A1">
        <w:t xml:space="preserve">1.2. </w:t>
      </w:r>
      <w:r w:rsidR="00A21278" w:rsidRPr="00A21278">
        <w:t xml:space="preserve">Подрядчик обязуется выполнить работы по </w:t>
      </w:r>
      <w:proofErr w:type="spellStart"/>
      <w:r w:rsidR="00A21278" w:rsidRPr="00A21278">
        <w:t>гидропневмопромывке</w:t>
      </w:r>
      <w:proofErr w:type="spellEnd"/>
      <w:r w:rsidR="00A21278" w:rsidRPr="00A21278">
        <w:t>, гидравлическим испытаниям трубопроводов системы отопления и текущему ремонту теплоиспользующ</w:t>
      </w:r>
      <w:r w:rsidR="00244FBA">
        <w:t xml:space="preserve">его оборудования на объектах </w:t>
      </w:r>
      <w:proofErr w:type="spellStart"/>
      <w:r w:rsidR="00244FBA">
        <w:t>Гр</w:t>
      </w:r>
      <w:r w:rsidR="00A21278" w:rsidRPr="00A21278">
        <w:t>ГУ</w:t>
      </w:r>
      <w:proofErr w:type="spellEnd"/>
      <w:r w:rsidR="00A21278" w:rsidRPr="00A21278">
        <w:t xml:space="preserve"> им. Я.</w:t>
      </w:r>
      <w:r w:rsidR="00244FBA">
        <w:t xml:space="preserve"> </w:t>
      </w:r>
      <w:r w:rsidR="00A21278" w:rsidRPr="00A21278">
        <w:t>Купалы согласно дефектным актам</w:t>
      </w:r>
      <w:r w:rsidR="00A21278">
        <w:t xml:space="preserve"> </w:t>
      </w:r>
      <w:r w:rsidR="00572E29" w:rsidRPr="00DF13A1">
        <w:t>(</w:t>
      </w:r>
      <w:r w:rsidR="00572E29">
        <w:t>Прило</w:t>
      </w:r>
      <w:r w:rsidR="00DF13A1">
        <w:t xml:space="preserve">жение №1), являющимся неотъемлемой частью договора, </w:t>
      </w:r>
      <w:r w:rsidR="00725319" w:rsidRPr="00572E29">
        <w:t xml:space="preserve">по объекту </w:t>
      </w:r>
      <w:r w:rsidR="00725319" w:rsidRPr="00572E29">
        <w:rPr>
          <w:b/>
        </w:rPr>
        <w:t>«Подготовка объектов учреждения образования «Гродненский государственный университет имени Янки Купалы» к работе в зимних условиях на 2016-2017г.»</w:t>
      </w:r>
      <w:r w:rsidR="00DF13A1">
        <w:rPr>
          <w:b/>
        </w:rPr>
        <w:t>.</w:t>
      </w:r>
      <w:r w:rsidR="00725319" w:rsidRPr="00572E29">
        <w:rPr>
          <w:b/>
        </w:rPr>
        <w:t xml:space="preserve"> </w:t>
      </w:r>
    </w:p>
    <w:p w:rsidR="00ED105A" w:rsidRPr="00725319" w:rsidRDefault="00725319" w:rsidP="00725319">
      <w:pPr>
        <w:autoSpaceDE w:val="0"/>
        <w:autoSpaceDN w:val="0"/>
        <w:adjustRightInd w:val="0"/>
        <w:jc w:val="both"/>
        <w:outlineLvl w:val="0"/>
      </w:pPr>
      <w:r>
        <w:t xml:space="preserve">1.3. </w:t>
      </w:r>
      <w:r w:rsidR="00ED105A" w:rsidRPr="006128A6">
        <w:t xml:space="preserve">Наименование и сроки выполнения работ определяются </w:t>
      </w:r>
      <w:r w:rsidR="00ED105A" w:rsidRPr="00965608">
        <w:t>графиком производства работ</w:t>
      </w:r>
      <w:r w:rsidR="00284FA4">
        <w:t xml:space="preserve"> </w:t>
      </w:r>
      <w:r w:rsidR="00DF13A1">
        <w:t>(Приложение №2</w:t>
      </w:r>
      <w:r>
        <w:t>)</w:t>
      </w:r>
      <w:r w:rsidR="00ED105A" w:rsidRPr="00965608">
        <w:t xml:space="preserve">, </w:t>
      </w:r>
      <w:proofErr w:type="gramStart"/>
      <w:r w:rsidR="00ED105A" w:rsidRPr="00965608">
        <w:t>который</w:t>
      </w:r>
      <w:proofErr w:type="gramEnd"/>
      <w:r w:rsidR="00284FA4">
        <w:t xml:space="preserve"> </w:t>
      </w:r>
      <w:r w:rsidR="00ED105A" w:rsidRPr="006128A6">
        <w:t>является неотъемлемым приложением к настоящему договору.</w:t>
      </w:r>
    </w:p>
    <w:p w:rsidR="00ED105A" w:rsidRDefault="00ED105A" w:rsidP="00ED105A">
      <w:pPr>
        <w:pStyle w:val="a6"/>
        <w:numPr>
          <w:ilvl w:val="1"/>
          <w:numId w:val="10"/>
        </w:numPr>
        <w:tabs>
          <w:tab w:val="clear" w:pos="300"/>
          <w:tab w:val="left" w:pos="426"/>
        </w:tabs>
        <w:ind w:left="0" w:firstLine="0"/>
        <w:rPr>
          <w:b w:val="0"/>
          <w:sz w:val="20"/>
        </w:rPr>
      </w:pPr>
      <w:r w:rsidRPr="00697EB5">
        <w:rPr>
          <w:b w:val="0"/>
          <w:sz w:val="20"/>
        </w:rPr>
        <w:t xml:space="preserve"> Документация по настоящему договору состоит из  </w:t>
      </w:r>
      <w:r w:rsidRPr="00572E29">
        <w:rPr>
          <w:b w:val="0"/>
          <w:sz w:val="20"/>
        </w:rPr>
        <w:t>дефектных актов, протокола согласования договорной цены</w:t>
      </w:r>
      <w:r w:rsidR="00725319" w:rsidRPr="00572E29">
        <w:rPr>
          <w:b w:val="0"/>
          <w:sz w:val="20"/>
        </w:rPr>
        <w:t xml:space="preserve"> (Приложение №3)</w:t>
      </w:r>
      <w:r w:rsidR="00DF13A1">
        <w:rPr>
          <w:b w:val="0"/>
          <w:sz w:val="20"/>
        </w:rPr>
        <w:t>,</w:t>
      </w:r>
      <w:r w:rsidRPr="00D831B5">
        <w:rPr>
          <w:b w:val="0"/>
          <w:sz w:val="20"/>
        </w:rPr>
        <w:t xml:space="preserve"> утвержденных в установленном порядке. </w:t>
      </w:r>
    </w:p>
    <w:p w:rsidR="00ED105A" w:rsidRPr="00DF13A1" w:rsidRDefault="00ED105A" w:rsidP="00ED105A">
      <w:pPr>
        <w:pStyle w:val="a6"/>
        <w:numPr>
          <w:ilvl w:val="1"/>
          <w:numId w:val="10"/>
        </w:numPr>
        <w:tabs>
          <w:tab w:val="clear" w:pos="300"/>
          <w:tab w:val="left" w:pos="426"/>
        </w:tabs>
        <w:ind w:left="0" w:firstLine="0"/>
        <w:rPr>
          <w:b w:val="0"/>
          <w:sz w:val="20"/>
        </w:rPr>
      </w:pPr>
      <w:r w:rsidRPr="00DF13A1">
        <w:rPr>
          <w:b w:val="0"/>
          <w:sz w:val="20"/>
        </w:rPr>
        <w:t>Работы выполняются за риск Подрядчика.</w:t>
      </w:r>
    </w:p>
    <w:p w:rsidR="00ED105A" w:rsidRPr="00DF13A1" w:rsidRDefault="00ED105A" w:rsidP="00ED105A">
      <w:pPr>
        <w:pStyle w:val="a6"/>
        <w:numPr>
          <w:ilvl w:val="1"/>
          <w:numId w:val="10"/>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ED105A" w:rsidRPr="00DF13A1" w:rsidRDefault="00ED105A" w:rsidP="00ED105A">
      <w:pPr>
        <w:pStyle w:val="a3"/>
        <w:spacing w:after="0"/>
        <w:jc w:val="both"/>
      </w:pPr>
    </w:p>
    <w:p w:rsidR="00ED105A" w:rsidRPr="00DF13A1" w:rsidRDefault="00ED105A" w:rsidP="00ED105A">
      <w:pPr>
        <w:pStyle w:val="a3"/>
        <w:numPr>
          <w:ilvl w:val="0"/>
          <w:numId w:val="2"/>
        </w:numPr>
        <w:spacing w:after="0"/>
        <w:jc w:val="center"/>
        <w:rPr>
          <w:b/>
        </w:rPr>
      </w:pPr>
      <w:r w:rsidRPr="00DF13A1">
        <w:rPr>
          <w:b/>
        </w:rPr>
        <w:t>Сроки и способы выполнения работ. Материалы.</w:t>
      </w:r>
    </w:p>
    <w:p w:rsidR="00ED105A" w:rsidRPr="00DF13A1" w:rsidRDefault="00ED105A" w:rsidP="00ED105A">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00862344" w:rsidRPr="00DF13A1">
        <w:rPr>
          <w:b w:val="0"/>
          <w:sz w:val="20"/>
        </w:rPr>
        <w:t>дефектным актам</w:t>
      </w:r>
      <w:r w:rsidR="00DF13A1" w:rsidRPr="00DF13A1">
        <w:rPr>
          <w:b w:val="0"/>
          <w:sz w:val="20"/>
        </w:rPr>
        <w:t>.</w:t>
      </w:r>
    </w:p>
    <w:p w:rsidR="00ED105A" w:rsidRPr="00DF13A1" w:rsidRDefault="00ED105A" w:rsidP="00ED105A">
      <w:pPr>
        <w:pStyle w:val="2"/>
        <w:numPr>
          <w:ilvl w:val="1"/>
          <w:numId w:val="3"/>
        </w:numPr>
        <w:tabs>
          <w:tab w:val="num" w:pos="0"/>
        </w:tabs>
        <w:spacing w:before="0" w:after="0"/>
        <w:ind w:left="0" w:firstLine="0"/>
        <w:rPr>
          <w:b w:val="0"/>
          <w:sz w:val="20"/>
        </w:rPr>
      </w:pPr>
      <w:r w:rsidRPr="00DF13A1">
        <w:rPr>
          <w:b w:val="0"/>
          <w:sz w:val="20"/>
        </w:rPr>
        <w:t>Подрядчик по согласованию с Заказчиком определяет способы выполнения задания Заказчика.</w:t>
      </w:r>
    </w:p>
    <w:p w:rsidR="00ED105A" w:rsidRPr="00475670" w:rsidRDefault="00ED105A" w:rsidP="00ED105A">
      <w:pPr>
        <w:pStyle w:val="2"/>
        <w:numPr>
          <w:ilvl w:val="1"/>
          <w:numId w:val="3"/>
        </w:numPr>
        <w:tabs>
          <w:tab w:val="num" w:pos="0"/>
        </w:tabs>
        <w:spacing w:before="0" w:after="0"/>
        <w:ind w:left="0" w:firstLine="0"/>
        <w:rPr>
          <w:b w:val="0"/>
          <w:bCs/>
          <w:sz w:val="20"/>
        </w:rPr>
      </w:pPr>
      <w:r w:rsidRPr="00DF13A1">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DF13A1">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ED105A" w:rsidRPr="00475670" w:rsidRDefault="00ED105A" w:rsidP="00ED105A">
      <w:pPr>
        <w:pStyle w:val="a3"/>
        <w:numPr>
          <w:ilvl w:val="2"/>
          <w:numId w:val="3"/>
        </w:numPr>
        <w:tabs>
          <w:tab w:val="clear" w:pos="1440"/>
          <w:tab w:val="num" w:pos="567"/>
        </w:tabs>
        <w:spacing w:after="0"/>
        <w:ind w:hanging="1440"/>
      </w:pPr>
      <w:r w:rsidRPr="00475670">
        <w:t xml:space="preserve">Подрядчик обязуется выполнить </w:t>
      </w:r>
      <w:r w:rsidRPr="00361D2A">
        <w:t>следующие работы своими силами:</w:t>
      </w:r>
      <w:r>
        <w:t xml:space="preserve"> _________________________________.</w:t>
      </w:r>
    </w:p>
    <w:p w:rsidR="00ED105A" w:rsidRPr="00F60349" w:rsidRDefault="00ED105A" w:rsidP="00ED105A">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__________________________________________________________________________________________________.</w:t>
      </w:r>
    </w:p>
    <w:p w:rsidR="00ED105A" w:rsidRDefault="00ED105A" w:rsidP="00ED105A">
      <w:pPr>
        <w:pStyle w:val="a6"/>
        <w:numPr>
          <w:ilvl w:val="1"/>
          <w:numId w:val="3"/>
        </w:numPr>
        <w:ind w:left="0" w:firstLine="0"/>
        <w:rPr>
          <w:b w:val="0"/>
          <w:sz w:val="20"/>
        </w:rPr>
      </w:pPr>
      <w:r w:rsidRPr="00475670">
        <w:rPr>
          <w:b w:val="0"/>
          <w:sz w:val="20"/>
        </w:rPr>
        <w:t xml:space="preserve">Объем выполненной работы должен соответствовать заданию </w:t>
      </w:r>
      <w:r w:rsidRPr="005A1312">
        <w:rPr>
          <w:b w:val="0"/>
          <w:sz w:val="20"/>
        </w:rPr>
        <w:t xml:space="preserve">Заказчика, </w:t>
      </w:r>
      <w:r w:rsidR="00572E29">
        <w:rPr>
          <w:b w:val="0"/>
          <w:sz w:val="20"/>
        </w:rPr>
        <w:t>дефектным актам</w:t>
      </w:r>
      <w:r w:rsidR="00DF13A1">
        <w:rPr>
          <w:b w:val="0"/>
          <w:sz w:val="20"/>
        </w:rPr>
        <w:t xml:space="preserve">. </w:t>
      </w:r>
      <w:r w:rsidRPr="005A1312">
        <w:rPr>
          <w:b w:val="0"/>
          <w:sz w:val="20"/>
        </w:rPr>
        <w:t>Внесение</w:t>
      </w:r>
      <w:r w:rsidRPr="00475670">
        <w:rPr>
          <w:b w:val="0"/>
          <w:sz w:val="20"/>
        </w:rPr>
        <w:t xml:space="preserve"> изменений и дополнений в задание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ED105A" w:rsidRPr="00F11A6A" w:rsidRDefault="00ED105A" w:rsidP="00ED105A">
      <w:pPr>
        <w:pStyle w:val="a6"/>
        <w:rPr>
          <w:b w:val="0"/>
          <w:sz w:val="20"/>
        </w:rPr>
      </w:pPr>
      <w:r w:rsidRPr="00F11A6A">
        <w:rPr>
          <w:b w:val="0"/>
          <w:sz w:val="20"/>
        </w:rPr>
        <w:t>2.5. С</w:t>
      </w:r>
      <w:r w:rsidRPr="00F11A6A">
        <w:rPr>
          <w:b w:val="0"/>
          <w:iCs/>
          <w:sz w:val="20"/>
        </w:rPr>
        <w:t xml:space="preserve">роки </w:t>
      </w:r>
      <w:r w:rsidRPr="00F11A6A">
        <w:rPr>
          <w:b w:val="0"/>
          <w:sz w:val="20"/>
        </w:rPr>
        <w:t xml:space="preserve">выполнения работы (согласно графику отключений теплоносителя Гродненскими тепловыми сетями): </w:t>
      </w:r>
    </w:p>
    <w:p w:rsidR="00ED105A" w:rsidRDefault="00ED105A" w:rsidP="00ED105A">
      <w:pPr>
        <w:pStyle w:val="a6"/>
        <w:rPr>
          <w:b w:val="0"/>
          <w:sz w:val="20"/>
        </w:rPr>
      </w:pPr>
      <w:r w:rsidRPr="00965608">
        <w:rPr>
          <w:b w:val="0"/>
          <w:sz w:val="20"/>
        </w:rPr>
        <w:tab/>
      </w:r>
    </w:p>
    <w:p w:rsidR="00ED105A" w:rsidRPr="00965608" w:rsidRDefault="00ED105A" w:rsidP="00ED105A">
      <w:pPr>
        <w:pStyle w:val="a6"/>
        <w:rPr>
          <w:b w:val="0"/>
          <w:sz w:val="20"/>
        </w:rPr>
      </w:pPr>
      <w:r>
        <w:rPr>
          <w:b w:val="0"/>
          <w:sz w:val="20"/>
        </w:rPr>
        <w:tab/>
      </w:r>
      <w:r w:rsidRPr="00965608">
        <w:rPr>
          <w:b w:val="0"/>
          <w:sz w:val="20"/>
        </w:rPr>
        <w:t xml:space="preserve">Начало выполнения работ: </w:t>
      </w:r>
      <w:r w:rsidR="00DF13A1">
        <w:rPr>
          <w:b w:val="0"/>
          <w:sz w:val="20"/>
        </w:rPr>
        <w:t>«___» мая</w:t>
      </w:r>
      <w:r w:rsidRPr="00965608">
        <w:rPr>
          <w:b w:val="0"/>
          <w:sz w:val="20"/>
        </w:rPr>
        <w:t xml:space="preserve"> 2016 года;</w:t>
      </w:r>
    </w:p>
    <w:p w:rsidR="00ED105A" w:rsidRPr="00965608" w:rsidRDefault="00ED105A" w:rsidP="00ED105A">
      <w:pPr>
        <w:pStyle w:val="a6"/>
        <w:rPr>
          <w:b w:val="0"/>
          <w:sz w:val="20"/>
        </w:rPr>
      </w:pPr>
      <w:r w:rsidRPr="00965608">
        <w:rPr>
          <w:b w:val="0"/>
          <w:sz w:val="20"/>
        </w:rPr>
        <w:tab/>
        <w:t xml:space="preserve">Завершение выполнения работ: </w:t>
      </w:r>
      <w:r w:rsidR="00DF13A1">
        <w:rPr>
          <w:b w:val="0"/>
          <w:sz w:val="20"/>
        </w:rPr>
        <w:t xml:space="preserve">«___» </w:t>
      </w:r>
      <w:r>
        <w:rPr>
          <w:b w:val="0"/>
          <w:sz w:val="20"/>
        </w:rPr>
        <w:t>август</w:t>
      </w:r>
      <w:r w:rsidR="00DF13A1">
        <w:rPr>
          <w:b w:val="0"/>
          <w:sz w:val="20"/>
        </w:rPr>
        <w:t>а</w:t>
      </w:r>
      <w:r>
        <w:rPr>
          <w:b w:val="0"/>
          <w:sz w:val="20"/>
        </w:rPr>
        <w:t xml:space="preserve"> </w:t>
      </w:r>
      <w:r w:rsidRPr="00965608">
        <w:rPr>
          <w:b w:val="0"/>
          <w:sz w:val="20"/>
        </w:rPr>
        <w:t xml:space="preserve"> 2016 года. </w:t>
      </w:r>
    </w:p>
    <w:p w:rsidR="00ED105A" w:rsidRPr="00475670" w:rsidRDefault="00ED105A" w:rsidP="00ED105A">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ED105A" w:rsidRPr="0061708A" w:rsidRDefault="00ED105A" w:rsidP="00ED105A">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ED105A" w:rsidRPr="0061708A" w:rsidRDefault="00ED105A" w:rsidP="00ED105A">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ED105A" w:rsidRPr="0061708A" w:rsidRDefault="00ED105A" w:rsidP="00ED105A">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ED105A" w:rsidRPr="0061708A" w:rsidRDefault="00ED105A" w:rsidP="00ED105A">
      <w:pPr>
        <w:pStyle w:val="a3"/>
        <w:spacing w:after="0"/>
        <w:jc w:val="both"/>
      </w:pPr>
      <w:r w:rsidRPr="0061708A">
        <w:t>2.6.3.</w:t>
      </w:r>
      <w:r w:rsidRPr="0061708A">
        <w:tab/>
        <w:t xml:space="preserve">уменьшения предусмотренного в договоре объема финансовых ресурсов, выделяемых </w:t>
      </w:r>
      <w:r w:rsidR="00572E29">
        <w:t>для строительства объекта.</w:t>
      </w:r>
    </w:p>
    <w:p w:rsidR="00ED105A" w:rsidRPr="00DF13A1" w:rsidRDefault="00ED105A" w:rsidP="00ED105A">
      <w:pPr>
        <w:pStyle w:val="a3"/>
        <w:spacing w:after="0"/>
        <w:jc w:val="both"/>
      </w:pPr>
      <w:r w:rsidRPr="00DF13A1">
        <w:t>2.6.4.</w:t>
      </w:r>
      <w:r w:rsidRPr="00DF13A1">
        <w:tab/>
        <w:t>существенного нарушения установленного договором порядка расчетов, графика платежей</w:t>
      </w:r>
      <w:r w:rsidR="002557C2">
        <w:t xml:space="preserve"> (Приложение №4</w:t>
      </w:r>
      <w:r w:rsidR="00725319" w:rsidRPr="00DF13A1">
        <w:t>)</w:t>
      </w:r>
      <w:r w:rsidRPr="00DF13A1">
        <w:t>;</w:t>
      </w:r>
    </w:p>
    <w:p w:rsidR="00ED105A" w:rsidRPr="00DF13A1" w:rsidRDefault="00ED105A" w:rsidP="00ED105A">
      <w:pPr>
        <w:pStyle w:val="a3"/>
        <w:spacing w:after="0"/>
        <w:jc w:val="both"/>
      </w:pPr>
      <w:r w:rsidRPr="00DF13A1">
        <w:lastRenderedPageBreak/>
        <w:t>2.6.5.</w:t>
      </w:r>
      <w:r w:rsidRPr="00DF13A1">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ED105A" w:rsidRPr="00DF13A1" w:rsidRDefault="00ED105A" w:rsidP="00ED105A">
      <w:pPr>
        <w:pStyle w:val="a3"/>
        <w:spacing w:after="0"/>
        <w:jc w:val="both"/>
      </w:pPr>
      <w:r w:rsidRPr="00DF13A1">
        <w:t>2.6.6.</w:t>
      </w:r>
      <w:r w:rsidRPr="00DF13A1">
        <w:tab/>
        <w:t>приостановления выполнения строительных работ на срок не более трех месяцев по обстоятельствам, не зависящим от сторон.</w:t>
      </w:r>
    </w:p>
    <w:p w:rsidR="00ED105A" w:rsidRPr="00DF13A1" w:rsidRDefault="00ED105A" w:rsidP="00ED105A">
      <w:pPr>
        <w:pStyle w:val="a3"/>
        <w:spacing w:after="0"/>
        <w:jc w:val="both"/>
      </w:pPr>
      <w:r w:rsidRPr="00DF13A1">
        <w:t>2.6.7. отсутствие разрешений на раскопки и производство работ;</w:t>
      </w:r>
    </w:p>
    <w:p w:rsidR="00ED105A" w:rsidRPr="00DF13A1" w:rsidRDefault="00ED105A" w:rsidP="00ED105A">
      <w:pPr>
        <w:pStyle w:val="a3"/>
        <w:spacing w:after="0"/>
        <w:jc w:val="both"/>
      </w:pPr>
      <w:r w:rsidRPr="00DF13A1">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ED105A" w:rsidRPr="00475670" w:rsidRDefault="00ED105A" w:rsidP="00ED105A">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ED105A" w:rsidRPr="00B64B2C" w:rsidRDefault="00ED105A" w:rsidP="00ED105A">
      <w:pPr>
        <w:pStyle w:val="a6"/>
        <w:numPr>
          <w:ilvl w:val="1"/>
          <w:numId w:val="9"/>
        </w:numPr>
        <w:rPr>
          <w:b w:val="0"/>
          <w:sz w:val="20"/>
        </w:rPr>
      </w:pPr>
      <w:r w:rsidRPr="00B64B2C">
        <w:rPr>
          <w:b w:val="0"/>
          <w:sz w:val="20"/>
        </w:rPr>
        <w:t>Работы выполняются Подрядчиком:</w:t>
      </w:r>
    </w:p>
    <w:p w:rsidR="00ED105A" w:rsidRPr="00B64B2C" w:rsidRDefault="00ED105A" w:rsidP="00ED105A">
      <w:pPr>
        <w:pStyle w:val="a6"/>
        <w:numPr>
          <w:ilvl w:val="2"/>
          <w:numId w:val="9"/>
        </w:numPr>
        <w:ind w:left="0" w:firstLine="0"/>
        <w:rPr>
          <w:b w:val="0"/>
          <w:sz w:val="20"/>
        </w:rPr>
      </w:pPr>
      <w:r w:rsidRPr="00B64B2C">
        <w:rPr>
          <w:b w:val="0"/>
          <w:sz w:val="20"/>
        </w:rPr>
        <w:t>В  соответствии с графиком производства работ, утвержденным сторонами;</w:t>
      </w:r>
    </w:p>
    <w:p w:rsidR="00ED105A" w:rsidRPr="00475670" w:rsidRDefault="00ED105A" w:rsidP="00ED105A">
      <w:pPr>
        <w:pStyle w:val="a6"/>
        <w:numPr>
          <w:ilvl w:val="2"/>
          <w:numId w:val="9"/>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ED105A" w:rsidRPr="004F0ECC" w:rsidRDefault="00ED105A" w:rsidP="00ED105A">
      <w:pPr>
        <w:pStyle w:val="a6"/>
        <w:numPr>
          <w:ilvl w:val="1"/>
          <w:numId w:val="9"/>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ED105A" w:rsidRPr="00572E29" w:rsidRDefault="00ED105A" w:rsidP="00ED105A">
      <w:pPr>
        <w:pStyle w:val="a6"/>
        <w:numPr>
          <w:ilvl w:val="1"/>
          <w:numId w:val="9"/>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 xml:space="preserve">2 (двух) </w:t>
      </w:r>
      <w:r w:rsidRPr="00572E29">
        <w:rPr>
          <w:b w:val="0"/>
          <w:bCs/>
          <w:sz w:val="20"/>
        </w:rPr>
        <w:t xml:space="preserve">лет </w:t>
      </w:r>
      <w:proofErr w:type="gramStart"/>
      <w:r w:rsidRPr="00572E29">
        <w:rPr>
          <w:b w:val="0"/>
          <w:bCs/>
          <w:sz w:val="20"/>
        </w:rPr>
        <w:t>с даты утверждения</w:t>
      </w:r>
      <w:proofErr w:type="gramEnd"/>
      <w:r w:rsidRPr="00572E29">
        <w:rPr>
          <w:b w:val="0"/>
          <w:bCs/>
          <w:sz w:val="20"/>
        </w:rPr>
        <w:t xml:space="preserve"> Заказчиком акта ввода объекта в эксплуатацию.</w:t>
      </w:r>
      <w:r w:rsidR="0049394B" w:rsidRPr="00572E29">
        <w:rPr>
          <w:b w:val="0"/>
          <w:bCs/>
          <w:sz w:val="20"/>
        </w:rPr>
        <w:t xml:space="preserve"> </w:t>
      </w:r>
      <w:r w:rsidRPr="00572E29">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ED105A" w:rsidRPr="00475670" w:rsidRDefault="00ED105A" w:rsidP="00ED105A">
      <w:pPr>
        <w:pStyle w:val="a6"/>
        <w:numPr>
          <w:ilvl w:val="1"/>
          <w:numId w:val="9"/>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ED105A" w:rsidRPr="00475670" w:rsidRDefault="00ED105A" w:rsidP="00ED105A">
      <w:pPr>
        <w:pStyle w:val="a6"/>
        <w:numPr>
          <w:ilvl w:val="1"/>
          <w:numId w:val="9"/>
        </w:numPr>
        <w:ind w:left="0" w:firstLine="0"/>
        <w:rPr>
          <w:b w:val="0"/>
          <w:sz w:val="20"/>
        </w:rPr>
      </w:pPr>
      <w:proofErr w:type="gramStart"/>
      <w:r w:rsidRPr="00B324C8">
        <w:rPr>
          <w:b w:val="0"/>
          <w:bCs/>
          <w:sz w:val="20"/>
        </w:rPr>
        <w:t xml:space="preserve">Подрядчик самостоятельно заключает договоры с </w:t>
      </w:r>
      <w:proofErr w:type="spellStart"/>
      <w:r w:rsidRPr="00B324C8">
        <w:rPr>
          <w:b w:val="0"/>
          <w:bCs/>
          <w:sz w:val="20"/>
        </w:rPr>
        <w:t>энергоснабжающей</w:t>
      </w:r>
      <w:proofErr w:type="spellEnd"/>
      <w:r w:rsidRPr="00B324C8">
        <w:rPr>
          <w:b w:val="0"/>
          <w:bCs/>
          <w:sz w:val="20"/>
        </w:rPr>
        <w:t xml:space="preserve">, </w:t>
      </w:r>
      <w:proofErr w:type="spellStart"/>
      <w:r w:rsidRPr="00B324C8">
        <w:rPr>
          <w:b w:val="0"/>
          <w:bCs/>
          <w:sz w:val="20"/>
        </w:rPr>
        <w:t>водоснабжающей</w:t>
      </w:r>
      <w:proofErr w:type="spellEnd"/>
      <w:r w:rsidRPr="00B324C8">
        <w:rPr>
          <w:b w:val="0"/>
          <w:bCs/>
          <w:sz w:val="20"/>
        </w:rPr>
        <w:t>, теплоснабжающей организациями и предприятиями коммунального хозяйства по размещению мусорных контейнеров по месту</w:t>
      </w:r>
      <w:r w:rsidRPr="00475670">
        <w:rPr>
          <w:b w:val="0"/>
          <w:bCs/>
          <w:sz w:val="20"/>
        </w:rPr>
        <w:t xml:space="preserve">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ED105A" w:rsidRPr="00475670" w:rsidRDefault="00ED105A" w:rsidP="00ED105A">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ED105A" w:rsidRPr="00475670" w:rsidRDefault="00ED105A" w:rsidP="00ED105A">
      <w:pPr>
        <w:ind w:right="-2"/>
        <w:jc w:val="both"/>
        <w:rPr>
          <w:lang w:val="be-BY"/>
        </w:rPr>
      </w:pPr>
    </w:p>
    <w:p w:rsidR="00ED105A" w:rsidRPr="00475670" w:rsidRDefault="00ED105A" w:rsidP="00ED105A">
      <w:pPr>
        <w:pStyle w:val="3"/>
        <w:numPr>
          <w:ilvl w:val="0"/>
          <w:numId w:val="9"/>
        </w:numPr>
        <w:spacing w:before="0" w:after="0"/>
        <w:jc w:val="center"/>
      </w:pPr>
      <w:r w:rsidRPr="00475670">
        <w:t>Права и обязанности сторон</w:t>
      </w:r>
    </w:p>
    <w:p w:rsidR="00ED105A" w:rsidRPr="00475670" w:rsidRDefault="00ED105A" w:rsidP="00ED105A">
      <w:pPr>
        <w:pStyle w:val="10"/>
        <w:numPr>
          <w:ilvl w:val="1"/>
          <w:numId w:val="7"/>
        </w:numPr>
        <w:spacing w:before="0" w:after="0"/>
        <w:ind w:left="0" w:firstLine="0"/>
        <w:rPr>
          <w:b w:val="0"/>
          <w:sz w:val="20"/>
        </w:rPr>
      </w:pPr>
      <w:r w:rsidRPr="00475670">
        <w:rPr>
          <w:b w:val="0"/>
          <w:sz w:val="20"/>
        </w:rPr>
        <w:t xml:space="preserve"> Заказчик обязан:</w:t>
      </w:r>
    </w:p>
    <w:p w:rsidR="00ED105A" w:rsidRDefault="00ED105A" w:rsidP="00ED105A">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ED105A" w:rsidRPr="00475670" w:rsidRDefault="00ED105A" w:rsidP="00ED105A">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ED105A" w:rsidRPr="00002768" w:rsidRDefault="00ED105A" w:rsidP="00ED105A">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w:t>
      </w:r>
      <w:r w:rsidR="00455B81">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sidR="00002768">
        <w:rPr>
          <w:rFonts w:ascii="Times New Roman" w:hAnsi="Times New Roman"/>
          <w:i w:val="0"/>
          <w:sz w:val="20"/>
        </w:rPr>
        <w:t xml:space="preserve"> </w:t>
      </w:r>
      <w:r w:rsidR="00002768" w:rsidRPr="00C31F22">
        <w:rPr>
          <w:rFonts w:ascii="Times New Roman" w:hAnsi="Times New Roman"/>
          <w:i w:val="0"/>
          <w:sz w:val="20"/>
        </w:rPr>
        <w:t>для оформления дефектного акта на проведение  дополнительных работ</w:t>
      </w:r>
      <w:r w:rsidRPr="00C31F22">
        <w:rPr>
          <w:rFonts w:ascii="Times New Roman" w:hAnsi="Times New Roman"/>
          <w:i w:val="0"/>
          <w:sz w:val="20"/>
        </w:rPr>
        <w:t>.</w:t>
      </w:r>
      <w:r w:rsidRPr="00002768">
        <w:rPr>
          <w:rFonts w:ascii="Times New Roman" w:hAnsi="Times New Roman"/>
          <w:i w:val="0"/>
          <w:color w:val="76923C" w:themeColor="accent3" w:themeShade="BF"/>
          <w:sz w:val="20"/>
        </w:rPr>
        <w:t xml:space="preserve"> </w:t>
      </w:r>
    </w:p>
    <w:p w:rsidR="00ED105A" w:rsidRPr="00C5225C" w:rsidRDefault="00ED105A" w:rsidP="00ED105A">
      <w:pPr>
        <w:pStyle w:val="a6"/>
        <w:tabs>
          <w:tab w:val="clear" w:pos="300"/>
        </w:tabs>
        <w:rPr>
          <w:b w:val="0"/>
          <w:sz w:val="20"/>
        </w:rPr>
      </w:pPr>
      <w:r w:rsidRPr="00C5225C">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w:t>
      </w:r>
      <w:r w:rsidR="00455B81" w:rsidRPr="00C5225C">
        <w:rPr>
          <w:b w:val="0"/>
          <w:sz w:val="20"/>
        </w:rPr>
        <w:t xml:space="preserve"> </w:t>
      </w:r>
      <w:r w:rsidRPr="00C5225C">
        <w:rPr>
          <w:b w:val="0"/>
          <w:sz w:val="20"/>
        </w:rPr>
        <w:t>не позднее, чем за 1 (один) день до начала работ.</w:t>
      </w:r>
    </w:p>
    <w:p w:rsidR="00ED105A" w:rsidRPr="00DF13A1" w:rsidRDefault="00ED105A" w:rsidP="00ED105A">
      <w:pPr>
        <w:pStyle w:val="a6"/>
        <w:tabs>
          <w:tab w:val="clear" w:pos="300"/>
        </w:tabs>
        <w:rPr>
          <w:b w:val="0"/>
          <w:sz w:val="20"/>
        </w:rPr>
      </w:pPr>
      <w:r w:rsidRPr="00DF13A1">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ED105A" w:rsidRPr="00DF13A1" w:rsidRDefault="00ED105A" w:rsidP="00ED105A">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ED105A" w:rsidRPr="00DF13A1" w:rsidRDefault="00ED105A" w:rsidP="00ED105A">
      <w:pPr>
        <w:pStyle w:val="a6"/>
        <w:tabs>
          <w:tab w:val="clear" w:pos="300"/>
        </w:tabs>
        <w:rPr>
          <w:b w:val="0"/>
          <w:sz w:val="20"/>
        </w:rPr>
      </w:pPr>
      <w:r w:rsidRPr="00DF13A1">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ED105A" w:rsidRPr="00475670" w:rsidRDefault="00ED105A" w:rsidP="00ED105A">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ED105A" w:rsidRPr="00C5225C" w:rsidRDefault="00ED105A" w:rsidP="00ED105A">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ED105A" w:rsidRPr="00475670" w:rsidRDefault="00ED105A" w:rsidP="00ED105A">
      <w:pPr>
        <w:pStyle w:val="10"/>
        <w:spacing w:before="0" w:after="0"/>
        <w:ind w:firstLine="0"/>
        <w:rPr>
          <w:b w:val="0"/>
          <w:sz w:val="20"/>
        </w:rPr>
      </w:pPr>
      <w:r w:rsidRPr="00475670">
        <w:rPr>
          <w:b w:val="0"/>
          <w:sz w:val="20"/>
        </w:rPr>
        <w:t>3.2. Заказчик имеет право:</w:t>
      </w:r>
    </w:p>
    <w:p w:rsidR="00ED105A" w:rsidRPr="00475670" w:rsidRDefault="00ED105A" w:rsidP="00ED105A">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ED105A" w:rsidRPr="00475670" w:rsidRDefault="00ED105A" w:rsidP="00ED105A">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ED105A" w:rsidRPr="00475670" w:rsidRDefault="00ED105A" w:rsidP="00ED105A">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lastRenderedPageBreak/>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ED105A" w:rsidRPr="00C5225C" w:rsidRDefault="00ED105A" w:rsidP="00ED105A">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ED105A" w:rsidRPr="00475670" w:rsidRDefault="00ED105A" w:rsidP="00ED105A">
      <w:pPr>
        <w:pStyle w:val="1"/>
        <w:rPr>
          <w:rFonts w:ascii="Times New Roman" w:hAnsi="Times New Roman"/>
          <w:i w:val="0"/>
          <w:sz w:val="20"/>
        </w:rPr>
      </w:pPr>
      <w:r w:rsidRPr="00475670">
        <w:rPr>
          <w:rFonts w:ascii="Times New Roman" w:hAnsi="Times New Roman"/>
          <w:i w:val="0"/>
          <w:sz w:val="20"/>
        </w:rPr>
        <w:t>3.3. Подрядчик обязан:</w:t>
      </w:r>
    </w:p>
    <w:p w:rsidR="00ED105A" w:rsidRPr="00475670" w:rsidRDefault="00ED105A" w:rsidP="00ED105A">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ED105A" w:rsidRPr="00002768" w:rsidRDefault="00ED105A" w:rsidP="00ED105A">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rsidR="00455B81">
        <w:t>,</w:t>
      </w:r>
      <w:r w:rsidR="00455B81" w:rsidRPr="00C31F22">
        <w:t xml:space="preserve"> а так же оформление актов гидравлических испытаний систем теплоснабжения совместно с Гродненскими тепловыми сетями</w:t>
      </w:r>
      <w:r w:rsidRPr="00C31F22">
        <w:t>.</w:t>
      </w:r>
    </w:p>
    <w:p w:rsidR="00ED105A" w:rsidRPr="00002768" w:rsidRDefault="00ED105A" w:rsidP="00ED105A">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ED105A" w:rsidRPr="00475670" w:rsidRDefault="00ED105A" w:rsidP="00ED105A">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ED105A" w:rsidRPr="00475670" w:rsidRDefault="00ED105A" w:rsidP="00ED105A">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ED105A" w:rsidRPr="00475670" w:rsidRDefault="00ED105A" w:rsidP="00ED105A">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ED105A" w:rsidRPr="00475670" w:rsidRDefault="00ED105A" w:rsidP="00ED105A">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ED105A" w:rsidRPr="00475670" w:rsidRDefault="00ED105A" w:rsidP="00ED105A">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ED105A" w:rsidRPr="00475670" w:rsidRDefault="00ED105A" w:rsidP="00ED105A">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ED105A" w:rsidRPr="00475670" w:rsidRDefault="00ED105A" w:rsidP="00ED105A">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ED105A" w:rsidRPr="00475670" w:rsidRDefault="00ED105A" w:rsidP="00ED105A">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ED105A" w:rsidRPr="00475670" w:rsidRDefault="00ED105A" w:rsidP="00ED105A">
      <w:pPr>
        <w:tabs>
          <w:tab w:val="left" w:pos="851"/>
        </w:tabs>
        <w:ind w:right="-2"/>
        <w:jc w:val="both"/>
        <w:rPr>
          <w:lang w:val="be-BY"/>
        </w:rPr>
      </w:pPr>
      <w:r w:rsidRPr="00475670">
        <w:rPr>
          <w:lang w:val="be-BY"/>
        </w:rPr>
        <w:t xml:space="preserve">3.3.12. Немедленно информировать </w:t>
      </w:r>
      <w:r w:rsidRPr="00475670">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t>утверждает</w:t>
      </w:r>
      <w:r w:rsidRPr="00475670">
        <w:t xml:space="preserve"> </w:t>
      </w:r>
      <w:r w:rsidRPr="00C31F22">
        <w:t>дефектны</w:t>
      </w:r>
      <w:r w:rsidR="00A42141" w:rsidRPr="00C31F22">
        <w:t>е</w:t>
      </w:r>
      <w:r w:rsidRPr="00C31F22">
        <w:t xml:space="preserve"> акт</w:t>
      </w:r>
      <w:r w:rsidR="00A42141" w:rsidRPr="00C31F22">
        <w:t>ы</w:t>
      </w:r>
      <w:r w:rsidRPr="00C31F22">
        <w:t>, на основании котор</w:t>
      </w:r>
      <w:r w:rsidR="00A42141" w:rsidRPr="00C31F22">
        <w:t>ых</w:t>
      </w:r>
      <w:r w:rsidRPr="00475670">
        <w:t xml:space="preserve"> сторонами заключается дополнительное соглашение к настоящему договору.</w:t>
      </w:r>
    </w:p>
    <w:p w:rsidR="00ED105A" w:rsidRPr="00FA70CD" w:rsidRDefault="00ED105A" w:rsidP="00ED105A">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w:t>
      </w:r>
      <w:r w:rsidRPr="00FA70CD">
        <w:t>необходимости немедленных действий в интересах Заказчика.</w:t>
      </w:r>
    </w:p>
    <w:p w:rsidR="00ED105A" w:rsidRPr="00475670" w:rsidRDefault="00ED105A" w:rsidP="00ED105A">
      <w:pPr>
        <w:autoSpaceDE w:val="0"/>
        <w:autoSpaceDN w:val="0"/>
        <w:adjustRightInd w:val="0"/>
        <w:jc w:val="both"/>
      </w:pPr>
      <w:r w:rsidRPr="00475670">
        <w:t>3.4. Подрядчик имеет право:</w:t>
      </w:r>
    </w:p>
    <w:p w:rsidR="00ED105A" w:rsidRDefault="00ED105A" w:rsidP="00ED105A">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ED105A" w:rsidRPr="00B324C8" w:rsidRDefault="00ED105A" w:rsidP="00ED105A">
      <w:pPr>
        <w:widowControl w:val="0"/>
        <w:autoSpaceDE w:val="0"/>
        <w:autoSpaceDN w:val="0"/>
        <w:adjustRightInd w:val="0"/>
        <w:jc w:val="both"/>
        <w:rPr>
          <w:color w:val="000000"/>
        </w:rPr>
      </w:pPr>
      <w:r w:rsidRPr="00B324C8">
        <w:t xml:space="preserve">3.4.2. </w:t>
      </w:r>
      <w:r w:rsidRPr="00B324C8">
        <w:rPr>
          <w:color w:val="000000"/>
        </w:rPr>
        <w:t>принимать  необходимые меры по устранению обстоятельств, препятствующих надлежащему исполнению договора подряда;</w:t>
      </w:r>
    </w:p>
    <w:p w:rsidR="00ED105A" w:rsidRPr="00B324C8" w:rsidRDefault="00ED105A" w:rsidP="00ED105A">
      <w:pPr>
        <w:pStyle w:val="20"/>
        <w:rPr>
          <w:sz w:val="20"/>
        </w:rPr>
      </w:pPr>
      <w:r w:rsidRPr="00B324C8">
        <w:rPr>
          <w:sz w:val="20"/>
          <w:lang w:val="ru-RU"/>
        </w:rPr>
        <w:t>3.4.3.</w:t>
      </w:r>
      <w:r w:rsidRPr="00B324C8">
        <w:rPr>
          <w:sz w:val="20"/>
        </w:rPr>
        <w:t xml:space="preserve"> по согласованию с Заказчиком выполнить дополнительные работы, не учтенные </w:t>
      </w:r>
      <w:r w:rsidRPr="00B324C8">
        <w:rPr>
          <w:sz w:val="20"/>
          <w:lang w:val="ru-RU"/>
        </w:rPr>
        <w:t>сметной документацией</w:t>
      </w:r>
      <w:r w:rsidRPr="00B324C8">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ED105A" w:rsidRPr="009719AB" w:rsidRDefault="00ED105A" w:rsidP="00ED105A">
      <w:pPr>
        <w:pStyle w:val="20"/>
        <w:rPr>
          <w:sz w:val="20"/>
          <w:lang w:val="ru-RU"/>
        </w:rPr>
      </w:pPr>
    </w:p>
    <w:p w:rsidR="00ED105A" w:rsidRPr="00475670" w:rsidRDefault="00ED105A" w:rsidP="00ED105A">
      <w:pPr>
        <w:pStyle w:val="3"/>
        <w:numPr>
          <w:ilvl w:val="0"/>
          <w:numId w:val="7"/>
        </w:numPr>
        <w:spacing w:before="0" w:after="0"/>
        <w:jc w:val="center"/>
      </w:pPr>
      <w:r w:rsidRPr="00475670">
        <w:t>Сдача и приемка работ</w:t>
      </w:r>
    </w:p>
    <w:p w:rsidR="00ED105A" w:rsidRPr="00475670" w:rsidRDefault="00ED105A" w:rsidP="00ED105A">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ED105A" w:rsidRPr="00475670" w:rsidRDefault="00ED105A" w:rsidP="00ED105A">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 xml:space="preserve">(этапа)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w:t>
      </w:r>
      <w:r w:rsidRPr="00475670">
        <w:lastRenderedPageBreak/>
        <w:t>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ED105A" w:rsidRPr="00475670" w:rsidRDefault="00ED105A" w:rsidP="00ED105A">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ED105A" w:rsidRPr="00475670" w:rsidRDefault="00ED105A" w:rsidP="00ED105A">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ED105A" w:rsidRPr="00475670" w:rsidRDefault="00ED105A" w:rsidP="00ED105A">
      <w:pPr>
        <w:numPr>
          <w:ilvl w:val="1"/>
          <w:numId w:val="6"/>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ED105A" w:rsidRPr="00D21E5F" w:rsidRDefault="00ED105A" w:rsidP="00ED105A">
      <w:pPr>
        <w:numPr>
          <w:ilvl w:val="1"/>
          <w:numId w:val="6"/>
        </w:numPr>
        <w:ind w:left="0" w:right="-2" w:firstLine="0"/>
        <w:jc w:val="both"/>
        <w:rPr>
          <w:lang w:val="be-BY"/>
        </w:rPr>
      </w:pPr>
      <w:r w:rsidRPr="00D21E5F">
        <w:t xml:space="preserve">В случае несоблюдения Подрядчиком сроков предоставления документации, указанных в </w:t>
      </w:r>
      <w:proofErr w:type="spellStart"/>
      <w:r w:rsidRPr="00D21E5F">
        <w:t>п.п</w:t>
      </w:r>
      <w:proofErr w:type="spellEnd"/>
      <w:r w:rsidRPr="00D21E5F">
        <w:t>. 4.2. – 4.5., срок оплаты выполненны</w:t>
      </w:r>
      <w:r w:rsidR="00D21E5F" w:rsidRPr="00D21E5F">
        <w:t xml:space="preserve">х работ производится в течение 90 </w:t>
      </w:r>
      <w:r w:rsidRPr="00D21E5F">
        <w:t xml:space="preserve">календарных дней </w:t>
      </w:r>
      <w:proofErr w:type="gramStart"/>
      <w:r w:rsidRPr="00D21E5F">
        <w:t>с даты подписания</w:t>
      </w:r>
      <w:proofErr w:type="gramEnd"/>
      <w:r w:rsidRPr="00D21E5F">
        <w:t xml:space="preserve">, указанной в справке (актах) выполненных работ. </w:t>
      </w:r>
    </w:p>
    <w:p w:rsidR="00ED105A" w:rsidRPr="00475670" w:rsidRDefault="00ED105A" w:rsidP="00ED105A">
      <w:pPr>
        <w:pStyle w:val="10"/>
        <w:numPr>
          <w:ilvl w:val="1"/>
          <w:numId w:val="6"/>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ED105A" w:rsidRPr="00D21E5F" w:rsidRDefault="00ED105A" w:rsidP="00ED105A">
      <w:pPr>
        <w:numPr>
          <w:ilvl w:val="1"/>
          <w:numId w:val="6"/>
        </w:numPr>
        <w:tabs>
          <w:tab w:val="left" w:pos="0"/>
        </w:tabs>
        <w:ind w:left="0" w:firstLine="0"/>
        <w:jc w:val="both"/>
        <w:rPr>
          <w:snapToGrid w:val="0"/>
        </w:rPr>
      </w:pPr>
      <w:r w:rsidRPr="00475670">
        <w:rPr>
          <w:snapToGrid w:val="0"/>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объекте Заказчика.</w:t>
      </w:r>
    </w:p>
    <w:p w:rsidR="00ED105A" w:rsidRPr="00D21E5F" w:rsidRDefault="00ED105A" w:rsidP="00ED105A">
      <w:pPr>
        <w:pStyle w:val="10"/>
        <w:numPr>
          <w:ilvl w:val="1"/>
          <w:numId w:val="6"/>
        </w:numPr>
        <w:spacing w:before="0" w:after="0"/>
        <w:ind w:left="0" w:firstLine="0"/>
        <w:rPr>
          <w:b w:val="0"/>
          <w:sz w:val="20"/>
        </w:rPr>
      </w:pPr>
      <w:r w:rsidRPr="00D21E5F">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ED105A" w:rsidRPr="00475670" w:rsidRDefault="00ED105A" w:rsidP="00ED105A">
      <w:pPr>
        <w:pStyle w:val="10"/>
        <w:numPr>
          <w:ilvl w:val="1"/>
          <w:numId w:val="6"/>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ED105A" w:rsidRPr="00475670" w:rsidRDefault="00ED105A" w:rsidP="00ED105A">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ED105A" w:rsidRPr="00475670" w:rsidRDefault="00ED105A" w:rsidP="00ED105A">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ED105A" w:rsidRPr="00475670" w:rsidRDefault="00ED105A" w:rsidP="00ED105A">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ED105A" w:rsidRPr="003F315F" w:rsidRDefault="00ED105A" w:rsidP="00ED105A">
      <w:pPr>
        <w:pStyle w:val="a3"/>
      </w:pPr>
    </w:p>
    <w:p w:rsidR="00ED105A" w:rsidRPr="003F315F" w:rsidRDefault="00ED105A" w:rsidP="00ED105A">
      <w:pPr>
        <w:numPr>
          <w:ilvl w:val="0"/>
          <w:numId w:val="6"/>
        </w:numPr>
        <w:ind w:right="-2"/>
        <w:jc w:val="center"/>
        <w:rPr>
          <w:b/>
          <w:lang w:val="be-BY"/>
        </w:rPr>
      </w:pPr>
      <w:r w:rsidRPr="003F315F">
        <w:rPr>
          <w:b/>
        </w:rPr>
        <w:t>Стоимость работ и порядок расчетов</w:t>
      </w:r>
    </w:p>
    <w:p w:rsidR="00D21E5F" w:rsidRDefault="00ED105A" w:rsidP="00D21E5F">
      <w:pPr>
        <w:numPr>
          <w:ilvl w:val="1"/>
          <w:numId w:val="6"/>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w:t>
      </w:r>
      <w:r w:rsidR="00A42141" w:rsidRPr="00C31F22">
        <w:rPr>
          <w:lang w:val="be-BY"/>
        </w:rPr>
        <w:t>дефектных актов,</w:t>
      </w:r>
      <w:r w:rsidR="00A42141">
        <w:rPr>
          <w:lang w:val="be-BY"/>
        </w:rPr>
        <w:t xml:space="preserve"> </w:t>
      </w:r>
      <w:r w:rsidRPr="007F4145">
        <w:rPr>
          <w:lang w:val="be-BY"/>
        </w:rPr>
        <w:t xml:space="preserve">протокола согласования договорной (контрактной) цены, являющимися неотъемлемыми приложениями к договору, </w:t>
      </w:r>
      <w:r w:rsidRPr="007F4145">
        <w:t xml:space="preserve">и составляет </w:t>
      </w:r>
      <w:r w:rsidRPr="007F4145">
        <w:rPr>
          <w:b/>
        </w:rPr>
        <w:t>__________________________________</w:t>
      </w:r>
      <w:r w:rsidRPr="007F4145">
        <w:t xml:space="preserve"> (____________________________________________________________) белорусских рублей (НДС _______% что составляет _____________________________________ (___________________________________</w:t>
      </w:r>
      <w:r w:rsidR="00D21E5F">
        <w:t>__________) белорусских рублей) – в денежных знаках образца 2000 года, а с</w:t>
      </w:r>
      <w:r w:rsidR="002B66F0" w:rsidRPr="00C31F22">
        <w:t xml:space="preserve"> учетом проведения с 1 июля 2016 года деноминации официальной денежной единицы Республики Беларусь,</w:t>
      </w:r>
      <w:r w:rsidR="00D21E5F">
        <w:t xml:space="preserve"> в соответствии с п.</w:t>
      </w:r>
      <w:r w:rsidR="002B66F0" w:rsidRPr="00C31F22">
        <w:t xml:space="preserve"> </w:t>
      </w:r>
      <w:r w:rsidR="00D21E5F" w:rsidRPr="00C31F22">
        <w:t xml:space="preserve">1 Указа Президента Республики Беларусь от 04.11.2015 № </w:t>
      </w:r>
      <w:r w:rsidR="00D21E5F" w:rsidRPr="00D21E5F">
        <w:t>450 «О проведении деноминации официальной</w:t>
      </w:r>
      <w:r w:rsidR="00D21E5F" w:rsidRPr="00C31F22">
        <w:t xml:space="preserve"> денежной единицы Республики Беларусь»</w:t>
      </w:r>
      <w:r w:rsidR="00D21E5F">
        <w:t xml:space="preserve"> цена договора составляет</w:t>
      </w:r>
      <w:proofErr w:type="gramStart"/>
      <w:r w:rsidR="00D21E5F">
        <w:t xml:space="preserve"> </w:t>
      </w:r>
      <w:r w:rsidR="00D21E5F" w:rsidRPr="007F4145">
        <w:rPr>
          <w:b/>
        </w:rPr>
        <w:t>_______________</w:t>
      </w:r>
      <w:r w:rsidR="00D21E5F" w:rsidRPr="007F4145">
        <w:t xml:space="preserve"> (___________________________</w:t>
      </w:r>
      <w:r w:rsidR="00D21E5F">
        <w:t>_____________________</w:t>
      </w:r>
      <w:r w:rsidR="00D21E5F" w:rsidRPr="007F4145">
        <w:t xml:space="preserve">_) </w:t>
      </w:r>
      <w:proofErr w:type="gramEnd"/>
      <w:r w:rsidR="00D21E5F" w:rsidRPr="007F4145">
        <w:t>белорусских рублей (НДС _______% что составляет ______________ (___________________________________</w:t>
      </w:r>
      <w:r w:rsidR="00D21E5F">
        <w:t xml:space="preserve">__________) белорусских рублей) – в денежных знаках образца 2009 года. </w:t>
      </w:r>
    </w:p>
    <w:p w:rsidR="002B66F0" w:rsidRPr="00C31F22" w:rsidRDefault="00D21E5F" w:rsidP="00D21E5F">
      <w:pPr>
        <w:tabs>
          <w:tab w:val="left" w:pos="567"/>
        </w:tabs>
        <w:ind w:right="-2"/>
        <w:jc w:val="both"/>
      </w:pPr>
      <w:r>
        <w:tab/>
      </w:r>
      <w:r w:rsidR="002B66F0" w:rsidRPr="00C31F22">
        <w:t>Измененная цена с учетом деноминации с 01 июля 2016 года указывается во всех документах по исполнению настоящего договора.</w:t>
      </w:r>
    </w:p>
    <w:p w:rsidR="00ED105A" w:rsidRPr="007F4145" w:rsidRDefault="00ED105A" w:rsidP="00ED105A">
      <w:pPr>
        <w:pStyle w:val="ad"/>
        <w:numPr>
          <w:ilvl w:val="1"/>
          <w:numId w:val="6"/>
        </w:numPr>
        <w:ind w:right="-2"/>
        <w:jc w:val="both"/>
        <w:rPr>
          <w:i/>
        </w:rPr>
      </w:pPr>
      <w:r w:rsidRPr="007F4145">
        <w:t>Источник финансирования</w:t>
      </w:r>
      <w:r w:rsidRPr="000A2D73">
        <w:t>:</w:t>
      </w:r>
      <w:r w:rsidR="00A42141">
        <w:t xml:space="preserve"> </w:t>
      </w:r>
      <w:r w:rsidRPr="007F4145">
        <w:rPr>
          <w:b/>
        </w:rPr>
        <w:t>собственные средства</w:t>
      </w:r>
      <w:r w:rsidR="00A42141">
        <w:rPr>
          <w:b/>
        </w:rPr>
        <w:t xml:space="preserve"> </w:t>
      </w:r>
      <w:r w:rsidRPr="007F4145">
        <w:rPr>
          <w:b/>
        </w:rPr>
        <w:t>Заказчика.</w:t>
      </w:r>
    </w:p>
    <w:p w:rsidR="00ED105A" w:rsidRPr="005139F2" w:rsidRDefault="00ED105A" w:rsidP="00ED105A">
      <w:pPr>
        <w:numPr>
          <w:ilvl w:val="1"/>
          <w:numId w:val="6"/>
        </w:numPr>
        <w:ind w:left="0" w:right="-2" w:firstLine="0"/>
        <w:jc w:val="both"/>
      </w:pPr>
      <w:r w:rsidRPr="005139F2">
        <w:t xml:space="preserve">Расчеты между сторонами производятся платёжными поручениями путем перечисления средств Заказчиком на расчетный счет </w:t>
      </w:r>
      <w:r w:rsidRPr="00D21E5F">
        <w:t xml:space="preserve">Подрядчика  </w:t>
      </w:r>
      <w:r w:rsidR="00EF1D6C" w:rsidRPr="00D21E5F">
        <w:t>в течение 70</w:t>
      </w:r>
      <w:r w:rsidRPr="00D21E5F">
        <w:t xml:space="preserve"> (</w:t>
      </w:r>
      <w:r w:rsidR="00EF1D6C" w:rsidRPr="00D21E5F">
        <w:t>семидесяти</w:t>
      </w:r>
      <w:r w:rsidRPr="00D21E5F">
        <w:t>) банковских дней</w:t>
      </w:r>
      <w:r w:rsidR="00A42141" w:rsidRPr="00D21E5F">
        <w:t xml:space="preserve"> </w:t>
      </w:r>
      <w:proofErr w:type="gramStart"/>
      <w:r w:rsidRPr="00D21E5F">
        <w:t>с</w:t>
      </w:r>
      <w:r w:rsidRPr="00F12A9B">
        <w:t xml:space="preserve"> даты подписания</w:t>
      </w:r>
      <w:proofErr w:type="gramEnd"/>
      <w:r w:rsidRPr="00F12A9B">
        <w:t xml:space="preserve"> справки (справок) </w:t>
      </w:r>
      <w:r w:rsidRPr="00F12A9B">
        <w:rPr>
          <w:lang w:val="be-BY"/>
        </w:rPr>
        <w:t>о стоимости выполненных работ (</w:t>
      </w:r>
      <w:r w:rsidRPr="00F12A9B">
        <w:t>форма С-3а), акта (актов) сдачи-приемки выполненных работ обеими сторонами.</w:t>
      </w:r>
    </w:p>
    <w:p w:rsidR="00ED105A" w:rsidRPr="005139F2" w:rsidRDefault="00ED105A" w:rsidP="00ED105A">
      <w:pPr>
        <w:numPr>
          <w:ilvl w:val="1"/>
          <w:numId w:val="6"/>
        </w:numPr>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p>
    <w:p w:rsidR="00ED105A" w:rsidRDefault="00ED105A" w:rsidP="00ED105A">
      <w:pPr>
        <w:numPr>
          <w:ilvl w:val="1"/>
          <w:numId w:val="6"/>
        </w:numPr>
        <w:ind w:left="0" w:right="-2" w:firstLine="0"/>
        <w:jc w:val="both"/>
        <w:rPr>
          <w:lang w:val="be-BY"/>
        </w:rPr>
      </w:pPr>
      <w:r w:rsidRPr="00906AF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ED105A" w:rsidRPr="00D21E5F" w:rsidRDefault="00D21E5F" w:rsidP="00ED105A">
      <w:pPr>
        <w:numPr>
          <w:ilvl w:val="1"/>
          <w:numId w:val="6"/>
        </w:numPr>
        <w:ind w:left="0" w:right="-2" w:firstLine="0"/>
        <w:jc w:val="both"/>
        <w:rPr>
          <w:lang w:val="be-BY"/>
        </w:rPr>
      </w:pPr>
      <w:r w:rsidRPr="00D21E5F">
        <w:t>Расходы Подрядчика</w:t>
      </w:r>
      <w:r w:rsidR="00ED105A" w:rsidRPr="00D21E5F">
        <w:t xml:space="preserve"> на перевозку, страхование, уплату таможенных пошлин, налогов, сборов и других обязательных платежей </w:t>
      </w:r>
      <w:r w:rsidRPr="00D21E5F">
        <w:t>включаются в стоимость работ, указанных в п.5.1.</w:t>
      </w:r>
      <w:r w:rsidR="002557C2">
        <w:t xml:space="preserve"> настоящего договора.</w:t>
      </w:r>
    </w:p>
    <w:p w:rsidR="00ED105A" w:rsidRPr="007F4145" w:rsidRDefault="00ED105A" w:rsidP="00ED105A">
      <w:pPr>
        <w:numPr>
          <w:ilvl w:val="1"/>
          <w:numId w:val="6"/>
        </w:numPr>
        <w:ind w:left="0" w:right="-2" w:firstLine="0"/>
        <w:jc w:val="both"/>
        <w:rPr>
          <w:lang w:val="be-BY"/>
        </w:rPr>
      </w:pPr>
      <w:r w:rsidRPr="007F414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ED105A" w:rsidRPr="007F4145" w:rsidRDefault="00ED105A" w:rsidP="00ED105A">
      <w:pPr>
        <w:numPr>
          <w:ilvl w:val="1"/>
          <w:numId w:val="6"/>
        </w:numPr>
        <w:ind w:left="0" w:right="-2" w:firstLine="0"/>
        <w:jc w:val="both"/>
        <w:rPr>
          <w:lang w:val="be-BY"/>
        </w:rPr>
      </w:pPr>
      <w:r w:rsidRPr="007F4145">
        <w:lastRenderedPageBreak/>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ED105A" w:rsidRPr="007F4145" w:rsidRDefault="00ED105A" w:rsidP="00ED105A">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ED105A" w:rsidRPr="007F4145" w:rsidRDefault="00ED105A" w:rsidP="00ED105A">
      <w:pPr>
        <w:numPr>
          <w:ilvl w:val="1"/>
          <w:numId w:val="6"/>
        </w:numPr>
        <w:ind w:left="0" w:right="-2" w:firstLine="0"/>
        <w:jc w:val="both"/>
        <w:rPr>
          <w:lang w:val="be-BY"/>
        </w:rPr>
      </w:pPr>
      <w:r w:rsidRPr="007F414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ED105A" w:rsidRPr="007F4145" w:rsidRDefault="00ED105A" w:rsidP="00ED105A">
      <w:pPr>
        <w:numPr>
          <w:ilvl w:val="1"/>
          <w:numId w:val="6"/>
        </w:numPr>
        <w:ind w:left="0" w:right="-2" w:firstLine="0"/>
        <w:jc w:val="both"/>
        <w:rPr>
          <w:lang w:val="be-BY"/>
        </w:rPr>
      </w:pPr>
      <w:r w:rsidRPr="007F4145">
        <w:t>Стоимость работ не может изменяться в течение срока исполнения договора, кроме случаев:</w:t>
      </w:r>
    </w:p>
    <w:p w:rsidR="00ED105A" w:rsidRPr="007F4145" w:rsidRDefault="00ED105A" w:rsidP="00ED105A">
      <w:pPr>
        <w:autoSpaceDE w:val="0"/>
        <w:autoSpaceDN w:val="0"/>
        <w:adjustRightInd w:val="0"/>
        <w:jc w:val="both"/>
      </w:pPr>
      <w:r w:rsidRPr="007F4145">
        <w:rPr>
          <w:lang w:val="be-BY"/>
        </w:rPr>
        <w:t xml:space="preserve">- </w:t>
      </w:r>
      <w:r w:rsidRPr="007F4145">
        <w:t xml:space="preserve">внесения изменений по </w:t>
      </w:r>
      <w:r w:rsidRPr="00F12A9B">
        <w:t xml:space="preserve">инициативе </w:t>
      </w:r>
      <w:r w:rsidR="002557C2">
        <w:t>Заказчика в дефектный акт;</w:t>
      </w:r>
    </w:p>
    <w:p w:rsidR="00ED105A" w:rsidRPr="007F4145" w:rsidRDefault="00ED105A" w:rsidP="00ED105A">
      <w:pPr>
        <w:autoSpaceDE w:val="0"/>
        <w:autoSpaceDN w:val="0"/>
        <w:adjustRightInd w:val="0"/>
        <w:jc w:val="both"/>
      </w:pPr>
      <w:r w:rsidRPr="007F4145">
        <w:t>- изменения налогового законодательства;</w:t>
      </w:r>
    </w:p>
    <w:p w:rsidR="00ED105A" w:rsidRPr="007F4145" w:rsidRDefault="00ED105A" w:rsidP="00ED105A">
      <w:pPr>
        <w:autoSpaceDE w:val="0"/>
        <w:autoSpaceDN w:val="0"/>
        <w:adjustRightInd w:val="0"/>
        <w:jc w:val="both"/>
      </w:pPr>
      <w:r w:rsidRPr="007F4145">
        <w:t>- изменения прогнозных индексов цен в строительстве, утверждаемых в установленном порядке;</w:t>
      </w:r>
    </w:p>
    <w:p w:rsidR="00ED105A" w:rsidRDefault="00ED105A" w:rsidP="00ED105A">
      <w:pPr>
        <w:autoSpaceDE w:val="0"/>
        <w:autoSpaceDN w:val="0"/>
        <w:adjustRightInd w:val="0"/>
        <w:jc w:val="both"/>
      </w:pPr>
      <w:r w:rsidRPr="007F4145">
        <w:t xml:space="preserve">- выявления в ходе строительства дополнительных работ, не </w:t>
      </w:r>
      <w:r w:rsidR="002557C2">
        <w:t>предусмотренных дефектным актом;</w:t>
      </w:r>
    </w:p>
    <w:p w:rsidR="00ED105A" w:rsidRDefault="00ED105A" w:rsidP="00ED105A">
      <w:pPr>
        <w:autoSpaceDE w:val="0"/>
        <w:autoSpaceDN w:val="0"/>
        <w:adjustRightInd w:val="0"/>
        <w:jc w:val="both"/>
      </w:pPr>
      <w:r>
        <w:t>5.11. Дополнительные работы, возникающие в ходе производства работ, оплачиваются согласно расч</w:t>
      </w:r>
      <w:r w:rsidR="002557C2">
        <w:t>ету цены предложения Подрядчика.</w:t>
      </w:r>
    </w:p>
    <w:p w:rsidR="00ED105A" w:rsidRPr="00C26D91" w:rsidRDefault="00ED105A" w:rsidP="00ED105A">
      <w:pPr>
        <w:autoSpaceDE w:val="0"/>
        <w:autoSpaceDN w:val="0"/>
        <w:adjustRightInd w:val="0"/>
        <w:jc w:val="both"/>
      </w:pPr>
      <w:r>
        <w:t xml:space="preserve">5.12. </w:t>
      </w:r>
      <w:r w:rsidRPr="007F4145">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506864">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ED105A" w:rsidRPr="00475670" w:rsidRDefault="00ED105A" w:rsidP="00ED105A">
      <w:pPr>
        <w:ind w:right="-2"/>
        <w:jc w:val="both"/>
        <w:rPr>
          <w:lang w:val="be-BY"/>
        </w:rPr>
      </w:pPr>
    </w:p>
    <w:p w:rsidR="00ED105A" w:rsidRPr="00475670" w:rsidRDefault="00ED105A" w:rsidP="00ED105A">
      <w:pPr>
        <w:pStyle w:val="3"/>
        <w:numPr>
          <w:ilvl w:val="0"/>
          <w:numId w:val="6"/>
        </w:numPr>
        <w:spacing w:before="0" w:after="0"/>
        <w:jc w:val="center"/>
      </w:pPr>
      <w:r w:rsidRPr="00475670">
        <w:t>Ответственность сторон</w:t>
      </w:r>
    </w:p>
    <w:p w:rsidR="00ED105A" w:rsidRPr="00475670" w:rsidRDefault="00ED105A" w:rsidP="00ED105A">
      <w:pPr>
        <w:pStyle w:val="a5"/>
        <w:numPr>
          <w:ilvl w:val="1"/>
          <w:numId w:val="6"/>
        </w:numPr>
        <w:spacing w:after="0"/>
        <w:ind w:left="0" w:firstLine="0"/>
        <w:rPr>
          <w:b w:val="0"/>
          <w:sz w:val="20"/>
        </w:rPr>
      </w:pPr>
      <w:r w:rsidRPr="00475670">
        <w:rPr>
          <w:b w:val="0"/>
          <w:sz w:val="20"/>
        </w:rPr>
        <w:t>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ED105A" w:rsidRPr="00475670" w:rsidRDefault="00ED105A" w:rsidP="00ED105A">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ED105A" w:rsidRPr="00475670" w:rsidRDefault="00ED105A" w:rsidP="00ED105A">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ED105A" w:rsidRPr="00475670" w:rsidRDefault="00ED105A" w:rsidP="00ED105A">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D105A" w:rsidRPr="009424CA" w:rsidRDefault="00ED105A" w:rsidP="00ED105A">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ED105A" w:rsidRPr="00475670" w:rsidRDefault="00ED105A" w:rsidP="00ED105A">
      <w:pPr>
        <w:pStyle w:val="a3"/>
        <w:spacing w:after="28"/>
        <w:rPr>
          <w:lang w:val="be-BY"/>
        </w:rPr>
      </w:pPr>
      <w:r w:rsidRPr="00475670">
        <w:rPr>
          <w:lang w:val="be-BY"/>
        </w:rPr>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ED105A" w:rsidRPr="000832CC" w:rsidRDefault="00ED105A" w:rsidP="00ED105A">
      <w:pPr>
        <w:pStyle w:val="a3"/>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Pr>
          <w:lang w:val="be-BY"/>
        </w:rPr>
        <w:t xml:space="preserve">2 (двух) </w:t>
      </w:r>
      <w:r w:rsidRPr="00780F45">
        <w:rPr>
          <w:lang w:val="be-BY"/>
        </w:rPr>
        <w:t xml:space="preserve"> лет.</w:t>
      </w:r>
    </w:p>
    <w:p w:rsidR="00ED105A" w:rsidRPr="007713BE"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ED105A" w:rsidRPr="007713BE" w:rsidRDefault="00ED105A" w:rsidP="00ED105A">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ED105A" w:rsidRPr="007713BE" w:rsidRDefault="00ED105A" w:rsidP="00ED105A">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ED105A" w:rsidRPr="007713BE" w:rsidRDefault="00ED105A" w:rsidP="00ED105A">
      <w:pPr>
        <w:pStyle w:val="10"/>
        <w:numPr>
          <w:ilvl w:val="1"/>
          <w:numId w:val="5"/>
        </w:numPr>
        <w:tabs>
          <w:tab w:val="clear" w:pos="300"/>
          <w:tab w:val="left" w:pos="0"/>
          <w:tab w:val="left" w:pos="426"/>
        </w:tabs>
        <w:spacing w:before="0" w:after="0"/>
        <w:ind w:left="0" w:firstLine="0"/>
        <w:rPr>
          <w:b w:val="0"/>
          <w:sz w:val="20"/>
        </w:rPr>
      </w:pPr>
      <w:r w:rsidRPr="007713BE">
        <w:rPr>
          <w:b w:val="0"/>
          <w:sz w:val="20"/>
        </w:rPr>
        <w:lastRenderedPageBreak/>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ED105A" w:rsidRPr="007713BE" w:rsidRDefault="00ED105A" w:rsidP="00ED105A">
      <w:pPr>
        <w:pStyle w:val="a3"/>
        <w:spacing w:after="0"/>
        <w:jc w:val="both"/>
      </w:pPr>
    </w:p>
    <w:p w:rsidR="00ED105A" w:rsidRPr="007713BE" w:rsidRDefault="00ED105A" w:rsidP="00ED105A">
      <w:pPr>
        <w:numPr>
          <w:ilvl w:val="0"/>
          <w:numId w:val="5"/>
        </w:numPr>
        <w:ind w:right="-2"/>
        <w:jc w:val="center"/>
        <w:rPr>
          <w:b/>
          <w:lang w:val="be-BY"/>
        </w:rPr>
      </w:pPr>
      <w:r w:rsidRPr="007713BE">
        <w:rPr>
          <w:b/>
        </w:rPr>
        <w:t>Дополнительные условия</w:t>
      </w:r>
    </w:p>
    <w:p w:rsidR="00ED105A" w:rsidRPr="007713BE" w:rsidRDefault="00ED105A" w:rsidP="00ED105A">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ED105A" w:rsidRPr="002557C2" w:rsidRDefault="00ED105A" w:rsidP="002557C2">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ED105A" w:rsidRPr="007713BE" w:rsidRDefault="00ED105A" w:rsidP="00ED105A">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ED105A" w:rsidRPr="007713BE" w:rsidRDefault="00ED105A" w:rsidP="00ED105A">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ED105A" w:rsidRPr="007713BE" w:rsidRDefault="00ED105A" w:rsidP="00ED105A">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ED105A" w:rsidRPr="003F315F" w:rsidRDefault="00ED105A" w:rsidP="00ED105A">
      <w:pPr>
        <w:numPr>
          <w:ilvl w:val="1"/>
          <w:numId w:val="5"/>
        </w:numPr>
        <w:ind w:left="0" w:right="-2" w:firstLine="0"/>
        <w:jc w:val="both"/>
        <w:rPr>
          <w:lang w:val="be-BY"/>
        </w:rPr>
      </w:pPr>
      <w:r w:rsidRPr="003F315F">
        <w:t>Ответственные представители:</w:t>
      </w:r>
    </w:p>
    <w:p w:rsidR="00ED105A" w:rsidRPr="003F315F" w:rsidRDefault="00ED105A" w:rsidP="00ED105A">
      <w:pPr>
        <w:pStyle w:val="2"/>
        <w:spacing w:before="0" w:after="0"/>
        <w:ind w:left="720" w:firstLine="0"/>
        <w:rPr>
          <w:b w:val="0"/>
          <w:sz w:val="20"/>
        </w:rPr>
      </w:pPr>
      <w:r>
        <w:rPr>
          <w:b w:val="0"/>
          <w:sz w:val="20"/>
        </w:rPr>
        <w:t>От Заказчика</w:t>
      </w:r>
      <w:r w:rsidRPr="00830465">
        <w:rPr>
          <w:b w:val="0"/>
          <w:sz w:val="20"/>
        </w:rPr>
        <w:t>:</w:t>
      </w:r>
      <w:r w:rsidRPr="003F315F">
        <w:rPr>
          <w:b w:val="0"/>
          <w:sz w:val="20"/>
        </w:rPr>
        <w:t>_______________ тел: ________________.</w:t>
      </w:r>
    </w:p>
    <w:p w:rsidR="00ED105A" w:rsidRPr="003F315F" w:rsidRDefault="00ED105A" w:rsidP="00ED105A">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ED105A" w:rsidRPr="003F315F" w:rsidRDefault="00ED105A" w:rsidP="00ED105A">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725319" w:rsidRPr="003F315F" w:rsidRDefault="00725319" w:rsidP="00725319">
      <w:pPr>
        <w:numPr>
          <w:ilvl w:val="1"/>
          <w:numId w:val="5"/>
        </w:numPr>
        <w:ind w:left="0" w:firstLine="0"/>
        <w:jc w:val="both"/>
      </w:pPr>
      <w:r w:rsidRPr="003F315F">
        <w:t>К договору прилагаются:</w:t>
      </w:r>
    </w:p>
    <w:p w:rsidR="00725319" w:rsidRPr="00C31F22" w:rsidRDefault="00C5225C" w:rsidP="00725319">
      <w:pPr>
        <w:numPr>
          <w:ilvl w:val="0"/>
          <w:numId w:val="4"/>
        </w:numPr>
        <w:jc w:val="both"/>
      </w:pPr>
      <w:r w:rsidRPr="00C31F22">
        <w:t xml:space="preserve">дефектные акты </w:t>
      </w:r>
      <w:r w:rsidR="00725319" w:rsidRPr="00C31F22">
        <w:t>(Приложение №1)</w:t>
      </w:r>
    </w:p>
    <w:p w:rsidR="00725319" w:rsidRDefault="002557C2" w:rsidP="00725319">
      <w:pPr>
        <w:numPr>
          <w:ilvl w:val="0"/>
          <w:numId w:val="4"/>
        </w:numPr>
        <w:jc w:val="both"/>
      </w:pPr>
      <w:r w:rsidRPr="009424CA">
        <w:t>график производства работ</w:t>
      </w:r>
      <w:r>
        <w:t xml:space="preserve"> </w:t>
      </w:r>
      <w:r w:rsidR="00725319">
        <w:t>(Приложение №2);</w:t>
      </w:r>
    </w:p>
    <w:p w:rsidR="00725319" w:rsidRDefault="00725319" w:rsidP="00725319">
      <w:pPr>
        <w:numPr>
          <w:ilvl w:val="0"/>
          <w:numId w:val="4"/>
        </w:numPr>
        <w:jc w:val="both"/>
      </w:pPr>
      <w:r w:rsidRPr="003F315F">
        <w:t>протокол согласования договорной цены</w:t>
      </w:r>
      <w:r>
        <w:t xml:space="preserve"> (Приложение №3)</w:t>
      </w:r>
      <w:r w:rsidRPr="003F315F">
        <w:t>;</w:t>
      </w:r>
    </w:p>
    <w:p w:rsidR="00725319" w:rsidRDefault="00725319" w:rsidP="00725319">
      <w:pPr>
        <w:numPr>
          <w:ilvl w:val="0"/>
          <w:numId w:val="4"/>
        </w:numPr>
        <w:jc w:val="both"/>
      </w:pPr>
      <w:r w:rsidRPr="009424CA">
        <w:t>график платежей</w:t>
      </w:r>
      <w:r w:rsidR="002557C2">
        <w:t xml:space="preserve"> (Приложение №4</w:t>
      </w:r>
      <w:r>
        <w:t>)</w:t>
      </w:r>
      <w:r w:rsidRPr="009424CA">
        <w:t>;</w:t>
      </w:r>
    </w:p>
    <w:p w:rsidR="002557C2" w:rsidRPr="009424CA" w:rsidRDefault="002557C2" w:rsidP="002557C2">
      <w:pPr>
        <w:numPr>
          <w:ilvl w:val="0"/>
          <w:numId w:val="4"/>
        </w:numPr>
        <w:jc w:val="both"/>
      </w:pPr>
      <w:r>
        <w:t>п</w:t>
      </w:r>
      <w:r w:rsidRPr="00D831B5">
        <w:t>еречень объектов, на которых будут осуществляться работы, предусмотренные п. 1.2. договора</w:t>
      </w:r>
      <w:r>
        <w:t xml:space="preserve"> (Приложение №5);</w:t>
      </w:r>
    </w:p>
    <w:p w:rsidR="00725319" w:rsidRDefault="00725319" w:rsidP="00725319">
      <w:pPr>
        <w:numPr>
          <w:ilvl w:val="0"/>
          <w:numId w:val="4"/>
        </w:numPr>
        <w:jc w:val="both"/>
      </w:pPr>
      <w:r>
        <w:t>конкур</w:t>
      </w:r>
      <w:r w:rsidR="002557C2">
        <w:t>сная документация (Приложение №6).</w:t>
      </w:r>
    </w:p>
    <w:p w:rsidR="00ED105A" w:rsidRPr="003F315F" w:rsidRDefault="00ED105A" w:rsidP="00ED105A">
      <w:pPr>
        <w:ind w:left="1287"/>
        <w:jc w:val="both"/>
        <w:rPr>
          <w:highlight w:val="yellow"/>
        </w:rPr>
      </w:pPr>
    </w:p>
    <w:p w:rsidR="00ED105A" w:rsidRPr="003F315F" w:rsidRDefault="00ED105A" w:rsidP="00ED105A">
      <w:pPr>
        <w:pStyle w:val="2"/>
        <w:numPr>
          <w:ilvl w:val="0"/>
          <w:numId w:val="5"/>
        </w:numPr>
        <w:spacing w:before="0" w:after="0"/>
        <w:jc w:val="center"/>
        <w:rPr>
          <w:sz w:val="20"/>
        </w:rPr>
      </w:pPr>
      <w:r w:rsidRPr="003F315F">
        <w:rPr>
          <w:sz w:val="20"/>
        </w:rPr>
        <w:t>Юридические адреса сторон</w:t>
      </w:r>
    </w:p>
    <w:p w:rsidR="00ED105A" w:rsidRPr="003F315F" w:rsidRDefault="00ED105A" w:rsidP="00ED105A">
      <w:pPr>
        <w:numPr>
          <w:ilvl w:val="1"/>
          <w:numId w:val="8"/>
        </w:numPr>
        <w:tabs>
          <w:tab w:val="left" w:pos="426"/>
        </w:tabs>
        <w:jc w:val="both"/>
      </w:pPr>
      <w:r w:rsidRPr="003F315F">
        <w:t>Заказчик:</w:t>
      </w:r>
    </w:p>
    <w:p w:rsidR="00ED105A" w:rsidRPr="003F315F" w:rsidRDefault="00ED105A" w:rsidP="00ED105A">
      <w:pPr>
        <w:jc w:val="both"/>
        <w:rPr>
          <w:b/>
        </w:rPr>
      </w:pPr>
      <w:r w:rsidRPr="003F315F">
        <w:rPr>
          <w:b/>
        </w:rPr>
        <w:t>Учреждение образования «Гродненский государственный университет имени Янки Купалы»</w:t>
      </w:r>
    </w:p>
    <w:p w:rsidR="00ED105A" w:rsidRPr="003F315F" w:rsidRDefault="00ED105A" w:rsidP="00ED105A">
      <w:pPr>
        <w:spacing w:line="240" w:lineRule="exact"/>
        <w:jc w:val="both"/>
        <w:rPr>
          <w:bCs/>
        </w:rPr>
      </w:pPr>
      <w:proofErr w:type="gramStart"/>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Pr>
          <w:bCs/>
        </w:rPr>
        <w:t>0152) 77-06-49, 74-43-86 (отдел закупок), факс (0152) 73-19-10 (канцелярия), 73-19-20 (бухгалтерия).</w:t>
      </w:r>
      <w:proofErr w:type="gramEnd"/>
    </w:p>
    <w:p w:rsidR="00ED105A" w:rsidRPr="003F315F" w:rsidRDefault="00ED105A" w:rsidP="00ED105A">
      <w:pPr>
        <w:spacing w:line="240" w:lineRule="exact"/>
        <w:ind w:right="-567"/>
        <w:jc w:val="both"/>
        <w:rPr>
          <w:bCs/>
        </w:rPr>
      </w:pPr>
      <w:r w:rsidRPr="003F315F">
        <w:rPr>
          <w:bCs/>
        </w:rPr>
        <w:t xml:space="preserve">Расчетный счет: 3632900004021 </w:t>
      </w:r>
      <w:proofErr w:type="spellStart"/>
      <w:r w:rsidRPr="003F315F">
        <w:rPr>
          <w:bCs/>
        </w:rPr>
        <w:t>вфил</w:t>
      </w:r>
      <w:proofErr w:type="spellEnd"/>
      <w:r w:rsidRPr="003F315F">
        <w:rPr>
          <w:bCs/>
        </w:rPr>
        <w:t xml:space="preserve">. № 400-ГОУ </w:t>
      </w:r>
      <w:r>
        <w:rPr>
          <w:bCs/>
        </w:rPr>
        <w:t xml:space="preserve">ОАО «АСБ </w:t>
      </w:r>
      <w:proofErr w:type="spellStart"/>
      <w:r>
        <w:rPr>
          <w:bCs/>
        </w:rPr>
        <w:t>Беларусбанк</w:t>
      </w:r>
      <w:proofErr w:type="spellEnd"/>
      <w:r>
        <w:rPr>
          <w:bCs/>
        </w:rPr>
        <w:t>»</w:t>
      </w:r>
      <w:r w:rsidRPr="003F315F">
        <w:rPr>
          <w:bCs/>
        </w:rPr>
        <w:t xml:space="preserve"> г. Гродно, код 752</w:t>
      </w:r>
    </w:p>
    <w:p w:rsidR="00ED105A" w:rsidRPr="003F315F" w:rsidRDefault="00ED105A" w:rsidP="00ED105A">
      <w:pPr>
        <w:spacing w:line="240" w:lineRule="exact"/>
        <w:ind w:right="-567"/>
        <w:jc w:val="both"/>
      </w:pPr>
      <w:r w:rsidRPr="003F315F">
        <w:t xml:space="preserve">УНП 500037559 </w:t>
      </w:r>
    </w:p>
    <w:p w:rsidR="00ED105A" w:rsidRPr="009424CA" w:rsidRDefault="00ED105A" w:rsidP="00ED105A">
      <w:pPr>
        <w:numPr>
          <w:ilvl w:val="1"/>
          <w:numId w:val="8"/>
        </w:numPr>
        <w:tabs>
          <w:tab w:val="left" w:pos="426"/>
        </w:tabs>
        <w:ind w:left="0" w:firstLine="0"/>
        <w:jc w:val="both"/>
      </w:pPr>
      <w:r w:rsidRPr="009424CA">
        <w:t>Подрядчик:</w:t>
      </w:r>
    </w:p>
    <w:p w:rsidR="00ED105A" w:rsidRPr="009424CA" w:rsidRDefault="00ED105A" w:rsidP="00ED105A">
      <w:pPr>
        <w:tabs>
          <w:tab w:val="left" w:pos="3828"/>
        </w:tabs>
        <w:rPr>
          <w:b/>
        </w:rPr>
      </w:pPr>
      <w:r w:rsidRPr="009424CA">
        <w:rPr>
          <w:b/>
        </w:rPr>
        <w:t>_________________________________________________________________________________</w:t>
      </w:r>
    </w:p>
    <w:p w:rsidR="00ED105A" w:rsidRPr="009424CA" w:rsidRDefault="00ED105A" w:rsidP="00ED105A">
      <w:pPr>
        <w:tabs>
          <w:tab w:val="left" w:pos="3828"/>
        </w:tabs>
        <w:rPr>
          <w:bCs/>
        </w:rPr>
      </w:pPr>
      <w:r w:rsidRPr="009424CA">
        <w:rPr>
          <w:bCs/>
        </w:rPr>
        <w:t xml:space="preserve">Адрес: ___________________________ тел/факс __________________, тел. ________________ </w:t>
      </w:r>
    </w:p>
    <w:p w:rsidR="00ED105A" w:rsidRPr="009424CA" w:rsidRDefault="00ED105A" w:rsidP="00ED105A">
      <w:pPr>
        <w:jc w:val="both"/>
      </w:pPr>
      <w:r w:rsidRPr="009424CA">
        <w:t>Расчетный счет____________________________________,</w:t>
      </w:r>
    </w:p>
    <w:p w:rsidR="00ED105A" w:rsidRPr="009424CA" w:rsidRDefault="00ED105A" w:rsidP="00ED105A">
      <w:pPr>
        <w:jc w:val="both"/>
        <w:rPr>
          <w:bCs/>
        </w:rPr>
      </w:pPr>
      <w:r w:rsidRPr="009424CA">
        <w:t xml:space="preserve">УНП _____________, </w:t>
      </w:r>
      <w:r w:rsidRPr="009424CA">
        <w:rPr>
          <w:bCs/>
        </w:rPr>
        <w:t>ОКПО ______________________</w:t>
      </w:r>
    </w:p>
    <w:p w:rsidR="00ED105A" w:rsidRPr="009424CA" w:rsidRDefault="00ED105A" w:rsidP="00ED105A">
      <w:pPr>
        <w:ind w:right="-2"/>
        <w:jc w:val="both"/>
        <w:rPr>
          <w:b/>
        </w:rPr>
      </w:pPr>
    </w:p>
    <w:p w:rsidR="00ED105A" w:rsidRPr="009424CA" w:rsidRDefault="00ED105A" w:rsidP="00ED105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ED105A" w:rsidRPr="009424CA" w:rsidTr="008D0279">
        <w:tc>
          <w:tcPr>
            <w:tcW w:w="4785" w:type="dxa"/>
          </w:tcPr>
          <w:p w:rsidR="00ED105A" w:rsidRDefault="00ED105A" w:rsidP="008D0279">
            <w:pPr>
              <w:ind w:right="-2"/>
              <w:jc w:val="both"/>
              <w:rPr>
                <w:b/>
              </w:rPr>
            </w:pPr>
            <w:r w:rsidRPr="009424CA">
              <w:rPr>
                <w:b/>
              </w:rPr>
              <w:t xml:space="preserve">_____________________ </w:t>
            </w:r>
          </w:p>
          <w:p w:rsidR="00ED105A" w:rsidRPr="009424CA" w:rsidRDefault="00ED105A" w:rsidP="008D0279">
            <w:pPr>
              <w:ind w:right="-2"/>
              <w:jc w:val="both"/>
            </w:pPr>
            <w:r w:rsidRPr="009424CA">
              <w:t>М.П.</w:t>
            </w:r>
          </w:p>
          <w:p w:rsidR="00ED105A" w:rsidRPr="009424CA" w:rsidRDefault="00ED105A" w:rsidP="008D0279">
            <w:pPr>
              <w:ind w:right="-2"/>
              <w:jc w:val="both"/>
              <w:rPr>
                <w:b/>
              </w:rPr>
            </w:pPr>
            <w:r w:rsidRPr="009424CA">
              <w:t>__________________ ___________</w:t>
            </w:r>
          </w:p>
        </w:tc>
        <w:tc>
          <w:tcPr>
            <w:tcW w:w="4785" w:type="dxa"/>
          </w:tcPr>
          <w:p w:rsidR="00ED105A" w:rsidRDefault="00ED105A" w:rsidP="008D0279">
            <w:pPr>
              <w:ind w:right="-2"/>
              <w:jc w:val="both"/>
              <w:rPr>
                <w:b/>
              </w:rPr>
            </w:pPr>
            <w:r w:rsidRPr="009424CA">
              <w:rPr>
                <w:b/>
              </w:rPr>
              <w:t xml:space="preserve">         ____________</w:t>
            </w:r>
            <w:r>
              <w:rPr>
                <w:b/>
              </w:rPr>
              <w:t>______</w:t>
            </w:r>
          </w:p>
          <w:p w:rsidR="00ED105A" w:rsidRPr="009424CA" w:rsidRDefault="00ED105A" w:rsidP="008D0279">
            <w:pPr>
              <w:ind w:right="-2"/>
              <w:jc w:val="both"/>
            </w:pPr>
            <w:r>
              <w:t>М.П.</w:t>
            </w:r>
          </w:p>
          <w:p w:rsidR="00ED105A" w:rsidRPr="009424CA" w:rsidRDefault="00ED105A" w:rsidP="008D0279">
            <w:pPr>
              <w:ind w:right="-2"/>
              <w:jc w:val="both"/>
            </w:pPr>
            <w:r w:rsidRPr="009424CA">
              <w:t xml:space="preserve">          ________________________________</w:t>
            </w:r>
          </w:p>
          <w:p w:rsidR="00ED105A" w:rsidRPr="009424CA" w:rsidRDefault="00ED105A" w:rsidP="008D0279">
            <w:pPr>
              <w:ind w:right="-2"/>
              <w:jc w:val="both"/>
              <w:rPr>
                <w:b/>
                <w:i/>
              </w:rPr>
            </w:pPr>
          </w:p>
        </w:tc>
      </w:tr>
      <w:tr w:rsidR="00ED105A" w:rsidRPr="009424CA" w:rsidTr="008D0279">
        <w:trPr>
          <w:trHeight w:val="814"/>
        </w:trPr>
        <w:tc>
          <w:tcPr>
            <w:tcW w:w="4785" w:type="dxa"/>
          </w:tcPr>
          <w:p w:rsidR="00ED105A" w:rsidRPr="009424CA" w:rsidRDefault="00ED105A" w:rsidP="008D0279">
            <w:pPr>
              <w:ind w:right="-2"/>
              <w:jc w:val="both"/>
            </w:pPr>
          </w:p>
          <w:p w:rsidR="00ED105A" w:rsidRPr="009424CA" w:rsidRDefault="00ED105A" w:rsidP="008D0279">
            <w:pPr>
              <w:ind w:right="-2"/>
              <w:jc w:val="both"/>
            </w:pPr>
          </w:p>
          <w:p w:rsidR="00ED105A" w:rsidRPr="009424CA" w:rsidRDefault="00ED105A" w:rsidP="008D0279">
            <w:pPr>
              <w:ind w:right="-2"/>
              <w:jc w:val="both"/>
              <w:rPr>
                <w:lang w:val="be-BY"/>
              </w:rPr>
            </w:pPr>
          </w:p>
        </w:tc>
        <w:tc>
          <w:tcPr>
            <w:tcW w:w="4785" w:type="dxa"/>
          </w:tcPr>
          <w:p w:rsidR="00ED105A" w:rsidRPr="009424CA" w:rsidRDefault="00ED105A" w:rsidP="008D0279">
            <w:pPr>
              <w:ind w:right="-2"/>
              <w:jc w:val="both"/>
            </w:pPr>
          </w:p>
          <w:p w:rsidR="00ED105A" w:rsidRPr="009424CA" w:rsidRDefault="00ED105A" w:rsidP="008D0279">
            <w:pPr>
              <w:ind w:right="-2"/>
              <w:jc w:val="both"/>
            </w:pPr>
          </w:p>
        </w:tc>
      </w:tr>
    </w:tbl>
    <w:p w:rsidR="00ED105A" w:rsidRPr="003F315F" w:rsidRDefault="00ED105A" w:rsidP="00ED105A"/>
    <w:p w:rsidR="00ED105A" w:rsidRPr="003F315F" w:rsidRDefault="00ED105A" w:rsidP="00ED105A"/>
    <w:p w:rsidR="00ED105A" w:rsidRPr="003F315F" w:rsidRDefault="00ED105A" w:rsidP="00ED105A">
      <w:pPr>
        <w:tabs>
          <w:tab w:val="left" w:pos="4635"/>
        </w:tabs>
      </w:pPr>
    </w:p>
    <w:p w:rsidR="00ED105A" w:rsidRPr="003F315F" w:rsidRDefault="00ED105A" w:rsidP="00ED105A">
      <w:pPr>
        <w:tabs>
          <w:tab w:val="left" w:pos="4635"/>
        </w:tabs>
      </w:pPr>
    </w:p>
    <w:p w:rsidR="00ED105A" w:rsidRPr="003F315F" w:rsidRDefault="00ED105A" w:rsidP="00ED105A">
      <w:pPr>
        <w:autoSpaceDE w:val="0"/>
        <w:autoSpaceDN w:val="0"/>
        <w:adjustRightInd w:val="0"/>
        <w:ind w:firstLine="540"/>
        <w:jc w:val="both"/>
        <w:outlineLvl w:val="0"/>
      </w:pPr>
    </w:p>
    <w:p w:rsidR="00ED105A" w:rsidRDefault="00ED105A" w:rsidP="00ED105A">
      <w:pPr>
        <w:pStyle w:val="ConsPlusNonformat"/>
        <w:jc w:val="both"/>
        <w:rPr>
          <w:rFonts w:ascii="Times New Roman" w:hAnsi="Times New Roman" w:cs="Times New Roman"/>
          <w:i/>
          <w:color w:val="FF0000"/>
          <w:sz w:val="18"/>
          <w:szCs w:val="18"/>
        </w:rPr>
      </w:pPr>
    </w:p>
    <w:p w:rsidR="00ED105A" w:rsidRDefault="00ED105A" w:rsidP="00ED105A">
      <w:pPr>
        <w:pStyle w:val="ConsPlusNonformat"/>
        <w:jc w:val="both"/>
        <w:rPr>
          <w:rFonts w:ascii="Times New Roman" w:hAnsi="Times New Roman" w:cs="Times New Roman"/>
          <w:i/>
          <w:color w:val="FF0000"/>
          <w:sz w:val="18"/>
          <w:szCs w:val="18"/>
        </w:rPr>
      </w:pPr>
    </w:p>
    <w:p w:rsidR="00ED105A" w:rsidRDefault="00ED105A" w:rsidP="00ED105A">
      <w:pPr>
        <w:pStyle w:val="ConsPlusNonformat"/>
        <w:jc w:val="both"/>
        <w:rPr>
          <w:rFonts w:ascii="Times New Roman" w:hAnsi="Times New Roman" w:cs="Times New Roman"/>
          <w:i/>
          <w:color w:val="FF0000"/>
          <w:sz w:val="18"/>
          <w:szCs w:val="18"/>
        </w:rPr>
      </w:pPr>
    </w:p>
    <w:p w:rsidR="00ED105A" w:rsidRDefault="00ED105A" w:rsidP="00ED105A">
      <w:pPr>
        <w:pStyle w:val="ConsPlusNonformat"/>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rPr>
      </w:pPr>
    </w:p>
    <w:p w:rsidR="00ED105A" w:rsidRDefault="00ED105A" w:rsidP="00ED105A">
      <w:pPr>
        <w:pStyle w:val="ConsPlusNonformat"/>
        <w:ind w:left="7200"/>
        <w:jc w:val="both"/>
        <w:rPr>
          <w:rFonts w:ascii="Times New Roman" w:hAnsi="Times New Roman" w:cs="Times New Roman"/>
        </w:rPr>
      </w:pPr>
    </w:p>
    <w:p w:rsidR="00ED105A" w:rsidRDefault="00ED105A" w:rsidP="00ED105A">
      <w:pPr>
        <w:pStyle w:val="ConsPlusNonformat"/>
        <w:ind w:left="7200"/>
        <w:jc w:val="both"/>
        <w:rPr>
          <w:rFonts w:ascii="Times New Roman" w:hAnsi="Times New Roman" w:cs="Times New Roman"/>
        </w:rPr>
      </w:pPr>
    </w:p>
    <w:p w:rsidR="00ED105A" w:rsidRDefault="00ED105A" w:rsidP="00725319">
      <w:pPr>
        <w:pStyle w:val="ConsPlusNonformat"/>
        <w:jc w:val="both"/>
        <w:rPr>
          <w:rFonts w:ascii="Times New Roman" w:hAnsi="Times New Roman" w:cs="Times New Roman"/>
        </w:rPr>
      </w:pPr>
    </w:p>
    <w:p w:rsidR="00ED105A" w:rsidRDefault="00ED105A" w:rsidP="00ED105A">
      <w:pPr>
        <w:pStyle w:val="ConsPlusNonformat"/>
        <w:jc w:val="both"/>
        <w:rPr>
          <w:rFonts w:ascii="Times New Roman" w:hAnsi="Times New Roman" w:cs="Times New Roman"/>
        </w:rPr>
      </w:pPr>
    </w:p>
    <w:p w:rsidR="00ED105A" w:rsidRPr="001C2086" w:rsidRDefault="00ED105A" w:rsidP="00ED105A">
      <w:pPr>
        <w:pStyle w:val="ConsPlusNonformat"/>
        <w:ind w:left="7200"/>
        <w:jc w:val="both"/>
        <w:rPr>
          <w:rFonts w:ascii="Times New Roman" w:hAnsi="Times New Roman" w:cs="Times New Roman"/>
        </w:rPr>
      </w:pPr>
      <w:r w:rsidRPr="001C2086">
        <w:rPr>
          <w:rFonts w:ascii="Times New Roman" w:hAnsi="Times New Roman" w:cs="Times New Roman"/>
        </w:rPr>
        <w:t>Приложение</w:t>
      </w:r>
    </w:p>
    <w:p w:rsidR="00ED105A" w:rsidRPr="001C2086" w:rsidRDefault="00ED105A" w:rsidP="00ED105A">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ED105A" w:rsidRPr="001C2086" w:rsidRDefault="00ED105A" w:rsidP="00ED105A">
      <w:pPr>
        <w:pStyle w:val="ConsPlusNonformat"/>
        <w:ind w:left="6480" w:firstLine="720"/>
        <w:jc w:val="both"/>
        <w:rPr>
          <w:rFonts w:ascii="Times New Roman" w:hAnsi="Times New Roman" w:cs="Times New Roman"/>
        </w:rPr>
      </w:pPr>
      <w:r>
        <w:rPr>
          <w:rFonts w:ascii="Times New Roman" w:hAnsi="Times New Roman" w:cs="Times New Roman"/>
        </w:rPr>
        <w:t>от ___ __________ 20 __г. №</w:t>
      </w:r>
      <w:r w:rsidRPr="001C2086">
        <w:rPr>
          <w:rFonts w:ascii="Times New Roman" w:hAnsi="Times New Roman" w:cs="Times New Roman"/>
        </w:rPr>
        <w:t xml:space="preserve"> ____</w:t>
      </w:r>
    </w:p>
    <w:p w:rsidR="00ED105A" w:rsidRPr="001C2086" w:rsidRDefault="00ED105A" w:rsidP="00ED105A">
      <w:pPr>
        <w:pStyle w:val="ConsPlusNonformat"/>
        <w:jc w:val="both"/>
        <w:rPr>
          <w:rFonts w:ascii="Times New Roman" w:hAnsi="Times New Roman" w:cs="Times New Roman"/>
        </w:rPr>
      </w:pPr>
    </w:p>
    <w:p w:rsidR="00ED105A" w:rsidRDefault="00ED105A" w:rsidP="00ED105A">
      <w:pPr>
        <w:pStyle w:val="ConsPlusNonformat"/>
        <w:jc w:val="center"/>
        <w:rPr>
          <w:rFonts w:ascii="Times New Roman" w:hAnsi="Times New Roman" w:cs="Times New Roman"/>
          <w:b/>
          <w:bCs/>
        </w:rPr>
      </w:pPr>
    </w:p>
    <w:p w:rsidR="00ED105A" w:rsidRDefault="00ED105A" w:rsidP="00ED105A">
      <w:pPr>
        <w:pStyle w:val="ConsPlusNonformat"/>
        <w:jc w:val="center"/>
        <w:rPr>
          <w:rFonts w:ascii="Times New Roman" w:hAnsi="Times New Roman" w:cs="Times New Roman"/>
          <w:b/>
          <w:bCs/>
        </w:rPr>
      </w:pPr>
    </w:p>
    <w:p w:rsidR="00ED105A" w:rsidRDefault="00ED105A" w:rsidP="00ED105A">
      <w:pPr>
        <w:pStyle w:val="ConsPlusNonformat"/>
        <w:jc w:val="center"/>
        <w:rPr>
          <w:rFonts w:ascii="Times New Roman" w:hAnsi="Times New Roman" w:cs="Times New Roman"/>
          <w:b/>
          <w:bCs/>
        </w:rPr>
      </w:pPr>
    </w:p>
    <w:p w:rsidR="00ED105A" w:rsidRDefault="00ED105A" w:rsidP="00ED105A">
      <w:pPr>
        <w:pStyle w:val="ConsPlusNonformat"/>
        <w:jc w:val="center"/>
        <w:rPr>
          <w:rFonts w:ascii="Times New Roman" w:hAnsi="Times New Roman" w:cs="Times New Roman"/>
          <w:b/>
          <w:bCs/>
        </w:rPr>
      </w:pPr>
    </w:p>
    <w:p w:rsidR="00ED105A" w:rsidRPr="001C2086" w:rsidRDefault="00ED105A" w:rsidP="00ED105A">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ED105A" w:rsidRPr="001C2086" w:rsidRDefault="00ED105A" w:rsidP="00ED105A">
      <w:pPr>
        <w:pStyle w:val="ConsPlusNonformat"/>
        <w:jc w:val="both"/>
        <w:rPr>
          <w:rFonts w:ascii="Times New Roman" w:hAnsi="Times New Roman" w:cs="Times New Roman"/>
        </w:rPr>
      </w:pPr>
    </w:p>
    <w:p w:rsidR="00ED105A" w:rsidRPr="001C2086" w:rsidRDefault="00ED105A" w:rsidP="00ED105A">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Pr>
          <w:rFonts w:ascii="Times New Roman" w:hAnsi="Times New Roman" w:cs="Times New Roman"/>
        </w:rPr>
        <w:t>:</w:t>
      </w:r>
    </w:p>
    <w:p w:rsidR="00ED105A" w:rsidRPr="00830465" w:rsidRDefault="00ED105A" w:rsidP="00ED105A">
      <w:pPr>
        <w:pStyle w:val="ConsPlusNonformat"/>
        <w:jc w:val="both"/>
        <w:rPr>
          <w:rFonts w:ascii="Times New Roman" w:hAnsi="Times New Roman" w:cs="Times New Roman"/>
        </w:rPr>
      </w:pPr>
      <w:r w:rsidRPr="00830465">
        <w:rPr>
          <w:rFonts w:ascii="Times New Roman" w:hAnsi="Times New Roman" w:cs="Times New Roman"/>
        </w:rPr>
        <w:t>Основание</w:t>
      </w:r>
      <w:r>
        <w:rPr>
          <w:rFonts w:ascii="Times New Roman" w:hAnsi="Times New Roman" w:cs="Times New Roman"/>
        </w:rPr>
        <w:t>:</w:t>
      </w:r>
      <w:r w:rsidRPr="00830465">
        <w:rPr>
          <w:rFonts w:ascii="Times New Roman" w:hAnsi="Times New Roman" w:cs="Times New Roman"/>
        </w:rPr>
        <w:t xml:space="preserve"> протокол от «___» ___________ № ______________</w:t>
      </w:r>
    </w:p>
    <w:p w:rsidR="00ED105A" w:rsidRPr="00830465" w:rsidRDefault="00ED105A" w:rsidP="00ED105A">
      <w:pPr>
        <w:jc w:val="both"/>
        <w:rPr>
          <w:b/>
        </w:rPr>
      </w:pPr>
      <w:r w:rsidRPr="001C2086">
        <w:t>Заказчик</w:t>
      </w:r>
      <w:r>
        <w:t>:</w:t>
      </w:r>
      <w:r w:rsidR="000D294B">
        <w:t xml:space="preserve"> </w:t>
      </w:r>
      <w:r w:rsidRPr="003F315F">
        <w:rPr>
          <w:b/>
        </w:rPr>
        <w:t>Учреждение образования «Гродненский государственный университет имени Янки Купалы»</w:t>
      </w:r>
      <w:r>
        <w:rPr>
          <w:b/>
        </w:rPr>
        <w:t>.</w:t>
      </w:r>
    </w:p>
    <w:p w:rsidR="00ED105A" w:rsidRPr="001C2086" w:rsidRDefault="00ED105A" w:rsidP="00ED105A">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ED105A" w:rsidRPr="00E623AC" w:rsidRDefault="00ED105A" w:rsidP="00ED105A">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 _____________________ </w:t>
      </w:r>
      <w:r>
        <w:rPr>
          <w:rFonts w:ascii="Times New Roman" w:hAnsi="Times New Roman" w:cs="Times New Roman"/>
        </w:rPr>
        <w:t xml:space="preserve">(________________________________________) </w:t>
      </w:r>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ED105A" w:rsidRPr="00E623AC" w:rsidRDefault="00ED105A" w:rsidP="00ED105A">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ED105A" w:rsidRPr="00E623AC" w:rsidRDefault="00ED105A" w:rsidP="00ED105A">
      <w:pPr>
        <w:pStyle w:val="ConsPlusNonformat"/>
        <w:jc w:val="both"/>
        <w:rPr>
          <w:rFonts w:ascii="Times New Roman" w:hAnsi="Times New Roman" w:cs="Times New Roman"/>
        </w:rPr>
      </w:pPr>
    </w:p>
    <w:p w:rsidR="00ED105A" w:rsidRDefault="00ED105A" w:rsidP="00ED105A">
      <w:pPr>
        <w:pStyle w:val="ConsPlusNonformat"/>
        <w:jc w:val="both"/>
        <w:rPr>
          <w:rFonts w:ascii="Times New Roman" w:hAnsi="Times New Roman" w:cs="Times New Roman"/>
        </w:rPr>
      </w:pPr>
    </w:p>
    <w:p w:rsidR="00ED105A" w:rsidRPr="001C2086" w:rsidRDefault="00ED105A" w:rsidP="00ED105A">
      <w:pPr>
        <w:pStyle w:val="ConsPlusNonformat"/>
        <w:jc w:val="both"/>
        <w:rPr>
          <w:rFonts w:ascii="Times New Roman" w:hAnsi="Times New Roman" w:cs="Times New Roman"/>
        </w:rPr>
      </w:pPr>
    </w:p>
    <w:p w:rsidR="00ED105A" w:rsidRPr="009424CA" w:rsidRDefault="00ED105A" w:rsidP="00ED105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ED105A" w:rsidRPr="009424CA" w:rsidTr="008D0279">
        <w:tc>
          <w:tcPr>
            <w:tcW w:w="4785" w:type="dxa"/>
          </w:tcPr>
          <w:p w:rsidR="00ED105A" w:rsidRPr="009424CA" w:rsidRDefault="00ED105A" w:rsidP="008D0279">
            <w:pPr>
              <w:ind w:right="-2"/>
              <w:jc w:val="both"/>
              <w:rPr>
                <w:b/>
              </w:rPr>
            </w:pPr>
            <w:r w:rsidRPr="009424CA">
              <w:rPr>
                <w:b/>
              </w:rPr>
              <w:t xml:space="preserve">_____________________ </w:t>
            </w:r>
          </w:p>
          <w:p w:rsidR="00ED105A" w:rsidRDefault="00ED105A" w:rsidP="008D0279">
            <w:pPr>
              <w:ind w:right="-2"/>
              <w:jc w:val="both"/>
            </w:pPr>
            <w:r>
              <w:t>М.П.</w:t>
            </w:r>
          </w:p>
          <w:p w:rsidR="00ED105A" w:rsidRPr="009424CA" w:rsidRDefault="00ED105A" w:rsidP="008D0279">
            <w:pPr>
              <w:ind w:right="-2"/>
              <w:jc w:val="both"/>
              <w:rPr>
                <w:b/>
              </w:rPr>
            </w:pPr>
            <w:r w:rsidRPr="009424CA">
              <w:t>________________ ___________</w:t>
            </w:r>
          </w:p>
        </w:tc>
        <w:tc>
          <w:tcPr>
            <w:tcW w:w="4785" w:type="dxa"/>
          </w:tcPr>
          <w:p w:rsidR="00ED105A" w:rsidRDefault="00ED105A" w:rsidP="008D0279">
            <w:pPr>
              <w:ind w:right="-2"/>
              <w:jc w:val="both"/>
              <w:rPr>
                <w:b/>
              </w:rPr>
            </w:pPr>
            <w:r w:rsidRPr="009424CA">
              <w:rPr>
                <w:b/>
              </w:rPr>
              <w:t xml:space="preserve">         ____________</w:t>
            </w:r>
            <w:r>
              <w:rPr>
                <w:b/>
              </w:rPr>
              <w:t>________</w:t>
            </w:r>
          </w:p>
          <w:p w:rsidR="00ED105A" w:rsidRPr="009424CA" w:rsidRDefault="00ED105A" w:rsidP="008D0279">
            <w:pPr>
              <w:ind w:right="-2"/>
              <w:jc w:val="both"/>
              <w:rPr>
                <w:b/>
              </w:rPr>
            </w:pPr>
            <w:r w:rsidRPr="009424CA">
              <w:t xml:space="preserve"> М.П.</w:t>
            </w:r>
          </w:p>
          <w:p w:rsidR="00ED105A" w:rsidRPr="009424CA" w:rsidRDefault="00ED105A" w:rsidP="008D0279">
            <w:pPr>
              <w:ind w:right="-2"/>
              <w:jc w:val="both"/>
            </w:pPr>
            <w:r w:rsidRPr="009424CA">
              <w:t xml:space="preserve">          ________________________________</w:t>
            </w:r>
          </w:p>
          <w:p w:rsidR="00ED105A" w:rsidRPr="009424CA" w:rsidRDefault="00ED105A" w:rsidP="008D0279">
            <w:pPr>
              <w:ind w:right="-2"/>
              <w:jc w:val="both"/>
              <w:rPr>
                <w:b/>
                <w:i/>
              </w:rPr>
            </w:pPr>
          </w:p>
        </w:tc>
      </w:tr>
      <w:tr w:rsidR="00ED105A" w:rsidRPr="009424CA" w:rsidTr="008D0279">
        <w:tc>
          <w:tcPr>
            <w:tcW w:w="4785" w:type="dxa"/>
          </w:tcPr>
          <w:p w:rsidR="00ED105A" w:rsidRPr="009424CA" w:rsidRDefault="00ED105A" w:rsidP="008D0279">
            <w:pPr>
              <w:ind w:right="-2"/>
              <w:jc w:val="both"/>
              <w:rPr>
                <w:b/>
              </w:rPr>
            </w:pPr>
          </w:p>
        </w:tc>
        <w:tc>
          <w:tcPr>
            <w:tcW w:w="4785" w:type="dxa"/>
          </w:tcPr>
          <w:p w:rsidR="00ED105A" w:rsidRPr="009424CA" w:rsidRDefault="00ED105A" w:rsidP="008D0279">
            <w:pPr>
              <w:ind w:right="-2"/>
              <w:jc w:val="both"/>
              <w:rPr>
                <w:b/>
              </w:rPr>
            </w:pPr>
          </w:p>
        </w:tc>
      </w:tr>
    </w:tbl>
    <w:p w:rsidR="00ED105A" w:rsidRDefault="00ED105A" w:rsidP="00ED105A">
      <w:pPr>
        <w:pStyle w:val="ConsPlusNonformat"/>
        <w:jc w:val="both"/>
        <w:rPr>
          <w:rFonts w:ascii="Times New Roman" w:hAnsi="Times New Roman" w:cs="Times New Roman"/>
        </w:rPr>
      </w:pPr>
    </w:p>
    <w:p w:rsidR="00ED105A" w:rsidRPr="001C2086" w:rsidRDefault="00ED105A" w:rsidP="00ED105A">
      <w:pPr>
        <w:rPr>
          <w:szCs w:val="28"/>
        </w:rPr>
      </w:pPr>
    </w:p>
    <w:p w:rsidR="00ED105A" w:rsidRDefault="00ED105A" w:rsidP="00ED105A">
      <w:pPr>
        <w:tabs>
          <w:tab w:val="left" w:pos="2565"/>
        </w:tabs>
        <w:rPr>
          <w:szCs w:val="28"/>
        </w:rPr>
      </w:pPr>
    </w:p>
    <w:p w:rsidR="00ED105A" w:rsidRDefault="00ED105A" w:rsidP="00ED105A">
      <w:pPr>
        <w:tabs>
          <w:tab w:val="left" w:pos="2565"/>
        </w:tabs>
        <w:rPr>
          <w:szCs w:val="28"/>
        </w:rPr>
      </w:pPr>
    </w:p>
    <w:p w:rsidR="00ED105A" w:rsidRDefault="00ED105A" w:rsidP="00ED105A">
      <w:pPr>
        <w:tabs>
          <w:tab w:val="left" w:pos="2565"/>
        </w:tabs>
        <w:rPr>
          <w:szCs w:val="2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Pr>
        <w:pStyle w:val="ConsPlusNonformat"/>
        <w:ind w:left="7200"/>
        <w:jc w:val="both"/>
        <w:rPr>
          <w:rFonts w:ascii="Times New Roman" w:hAnsi="Times New Roman" w:cs="Times New Roman"/>
          <w:i/>
          <w:color w:val="FF0000"/>
          <w:sz w:val="18"/>
          <w:szCs w:val="18"/>
        </w:rPr>
      </w:pPr>
    </w:p>
    <w:p w:rsidR="00ED105A" w:rsidRDefault="00ED105A" w:rsidP="00ED105A"/>
    <w:p w:rsidR="00ED105A" w:rsidRDefault="00ED105A" w:rsidP="00ED105A"/>
    <w:p w:rsidR="00ED105A" w:rsidRDefault="00ED105A" w:rsidP="00ED105A"/>
    <w:p w:rsidR="000713D7" w:rsidRDefault="000713D7"/>
    <w:sectPr w:rsidR="000713D7" w:rsidSect="008D0279">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85" w:rsidRDefault="00FC5985">
      <w:r>
        <w:separator/>
      </w:r>
    </w:p>
  </w:endnote>
  <w:endnote w:type="continuationSeparator" w:id="0">
    <w:p w:rsidR="00FC5985" w:rsidRDefault="00FC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29" w:rsidRPr="0096378C" w:rsidRDefault="00572E29">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29" w:rsidRPr="0096378C" w:rsidRDefault="00572E29" w:rsidP="008D0279">
    <w:pPr>
      <w:pStyle w:val="ab"/>
      <w:rPr>
        <w:color w:val="808080"/>
      </w:rPr>
    </w:pPr>
    <w:r w:rsidRPr="0096378C">
      <w:rPr>
        <w:color w:val="808080"/>
      </w:rPr>
      <w:t>Заказчик __________________________                                 Подрядчик____________________________</w:t>
    </w:r>
  </w:p>
  <w:p w:rsidR="00572E29" w:rsidRDefault="00572E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85" w:rsidRDefault="00FC5985">
      <w:r>
        <w:separator/>
      </w:r>
    </w:p>
  </w:footnote>
  <w:footnote w:type="continuationSeparator" w:id="0">
    <w:p w:rsidR="00FC5985" w:rsidRDefault="00FC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29" w:rsidRDefault="00572E29"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72E29" w:rsidRDefault="00572E2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29" w:rsidRDefault="00572E29" w:rsidP="008D027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3683B">
      <w:rPr>
        <w:rStyle w:val="aa"/>
        <w:noProof/>
      </w:rPr>
      <w:t>7</w:t>
    </w:r>
    <w:r>
      <w:rPr>
        <w:rStyle w:val="aa"/>
      </w:rPr>
      <w:fldChar w:fldCharType="end"/>
    </w:r>
  </w:p>
  <w:p w:rsidR="00572E29" w:rsidRDefault="00572E29" w:rsidP="008D0279">
    <w:pPr>
      <w:pStyle w:val="a8"/>
      <w:framePr w:h="259" w:hRule="exact" w:wrap="around" w:vAnchor="text" w:hAnchor="margin" w:xAlign="right" w:y="-583"/>
      <w:ind w:right="360"/>
      <w:rPr>
        <w:rStyle w:val="aa"/>
      </w:rPr>
    </w:pPr>
  </w:p>
  <w:p w:rsidR="00572E29" w:rsidRDefault="00572E2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8">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5A"/>
    <w:rsid w:val="00002768"/>
    <w:rsid w:val="000567EB"/>
    <w:rsid w:val="000713D7"/>
    <w:rsid w:val="000A41C9"/>
    <w:rsid w:val="000D294B"/>
    <w:rsid w:val="001928C0"/>
    <w:rsid w:val="001B454F"/>
    <w:rsid w:val="001C2E39"/>
    <w:rsid w:val="00244FBA"/>
    <w:rsid w:val="002557C2"/>
    <w:rsid w:val="00284FA4"/>
    <w:rsid w:val="002B66F0"/>
    <w:rsid w:val="00455B81"/>
    <w:rsid w:val="0049394B"/>
    <w:rsid w:val="00506864"/>
    <w:rsid w:val="00534203"/>
    <w:rsid w:val="00572E29"/>
    <w:rsid w:val="00725319"/>
    <w:rsid w:val="00862344"/>
    <w:rsid w:val="008D0279"/>
    <w:rsid w:val="009E5A50"/>
    <w:rsid w:val="00A21278"/>
    <w:rsid w:val="00A42141"/>
    <w:rsid w:val="00AE1C1B"/>
    <w:rsid w:val="00BA742D"/>
    <w:rsid w:val="00C31F22"/>
    <w:rsid w:val="00C5225C"/>
    <w:rsid w:val="00D21E5F"/>
    <w:rsid w:val="00DF13A1"/>
    <w:rsid w:val="00E76AD5"/>
    <w:rsid w:val="00ED105A"/>
    <w:rsid w:val="00EF1D6C"/>
    <w:rsid w:val="00F3683B"/>
    <w:rsid w:val="00FA1A83"/>
    <w:rsid w:val="00FC5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ED105A"/>
    <w:pPr>
      <w:spacing w:before="170"/>
    </w:pPr>
    <w:rPr>
      <w:sz w:val="20"/>
    </w:rPr>
  </w:style>
  <w:style w:type="paragraph" w:customStyle="1" w:styleId="2">
    <w:name w:val="Основной+2"/>
    <w:basedOn w:val="a3"/>
    <w:next w:val="a3"/>
    <w:uiPriority w:val="99"/>
    <w:rsid w:val="00ED105A"/>
    <w:pPr>
      <w:tabs>
        <w:tab w:val="left" w:pos="300"/>
      </w:tabs>
      <w:spacing w:before="113" w:after="28"/>
      <w:ind w:firstLine="340"/>
      <w:jc w:val="both"/>
    </w:pPr>
    <w:rPr>
      <w:b/>
      <w:snapToGrid w:val="0"/>
      <w:sz w:val="18"/>
    </w:rPr>
  </w:style>
  <w:style w:type="paragraph" w:styleId="a3">
    <w:name w:val="Body Text"/>
    <w:basedOn w:val="a"/>
    <w:link w:val="a4"/>
    <w:rsid w:val="00ED105A"/>
    <w:pPr>
      <w:spacing w:after="120"/>
    </w:pPr>
  </w:style>
  <w:style w:type="character" w:customStyle="1" w:styleId="a4">
    <w:name w:val="Основной текст Знак"/>
    <w:basedOn w:val="a0"/>
    <w:link w:val="a3"/>
    <w:rsid w:val="00ED105A"/>
    <w:rPr>
      <w:rFonts w:ascii="Times New Roman" w:eastAsia="Times New Roman" w:hAnsi="Times New Roman" w:cs="Times New Roman"/>
      <w:sz w:val="20"/>
      <w:szCs w:val="20"/>
      <w:lang w:eastAsia="ru-RU"/>
    </w:rPr>
  </w:style>
  <w:style w:type="paragraph" w:customStyle="1" w:styleId="a5">
    <w:name w:val="Тек"/>
    <w:basedOn w:val="a"/>
    <w:next w:val="a"/>
    <w:rsid w:val="00ED105A"/>
    <w:pPr>
      <w:spacing w:after="28"/>
      <w:ind w:firstLine="340"/>
      <w:jc w:val="both"/>
    </w:pPr>
    <w:rPr>
      <w:b/>
      <w:snapToGrid w:val="0"/>
      <w:sz w:val="18"/>
    </w:rPr>
  </w:style>
  <w:style w:type="paragraph" w:customStyle="1" w:styleId="a6">
    <w:name w:val="Основной текст без абз"/>
    <w:basedOn w:val="a3"/>
    <w:next w:val="a3"/>
    <w:rsid w:val="00ED105A"/>
    <w:pPr>
      <w:tabs>
        <w:tab w:val="left" w:pos="300"/>
      </w:tabs>
      <w:spacing w:after="0"/>
      <w:jc w:val="both"/>
    </w:pPr>
    <w:rPr>
      <w:b/>
      <w:snapToGrid w:val="0"/>
      <w:sz w:val="18"/>
    </w:rPr>
  </w:style>
  <w:style w:type="paragraph" w:customStyle="1" w:styleId="1">
    <w:name w:val="подстр1"/>
    <w:basedOn w:val="a7"/>
    <w:next w:val="a7"/>
    <w:rsid w:val="00ED105A"/>
    <w:pPr>
      <w:jc w:val="both"/>
    </w:pPr>
  </w:style>
  <w:style w:type="paragraph" w:customStyle="1" w:styleId="a7">
    <w:name w:val="Подстрочка"/>
    <w:basedOn w:val="a"/>
    <w:next w:val="a"/>
    <w:rsid w:val="00ED105A"/>
    <w:pPr>
      <w:tabs>
        <w:tab w:val="left" w:pos="300"/>
      </w:tabs>
      <w:jc w:val="center"/>
    </w:pPr>
    <w:rPr>
      <w:rFonts w:ascii="SchoolDL" w:hAnsi="SchoolDL"/>
      <w:i/>
      <w:snapToGrid w:val="0"/>
      <w:sz w:val="14"/>
    </w:rPr>
  </w:style>
  <w:style w:type="paragraph" w:customStyle="1" w:styleId="10">
    <w:name w:val="Основной+1"/>
    <w:basedOn w:val="a3"/>
    <w:next w:val="a3"/>
    <w:rsid w:val="00ED105A"/>
    <w:pPr>
      <w:tabs>
        <w:tab w:val="left" w:pos="300"/>
      </w:tabs>
      <w:spacing w:before="57" w:after="28"/>
      <w:ind w:firstLine="340"/>
      <w:jc w:val="both"/>
    </w:pPr>
    <w:rPr>
      <w:b/>
      <w:snapToGrid w:val="0"/>
      <w:sz w:val="18"/>
    </w:rPr>
  </w:style>
  <w:style w:type="paragraph" w:styleId="a8">
    <w:name w:val="header"/>
    <w:basedOn w:val="a"/>
    <w:link w:val="a9"/>
    <w:rsid w:val="00ED105A"/>
    <w:pPr>
      <w:tabs>
        <w:tab w:val="center" w:pos="4153"/>
        <w:tab w:val="right" w:pos="8306"/>
      </w:tabs>
    </w:pPr>
  </w:style>
  <w:style w:type="character" w:customStyle="1" w:styleId="a9">
    <w:name w:val="Верхний колонтитул Знак"/>
    <w:basedOn w:val="a0"/>
    <w:link w:val="a8"/>
    <w:rsid w:val="00ED105A"/>
    <w:rPr>
      <w:rFonts w:ascii="Times New Roman" w:eastAsia="Times New Roman" w:hAnsi="Times New Roman" w:cs="Times New Roman"/>
      <w:sz w:val="20"/>
      <w:szCs w:val="20"/>
      <w:lang w:eastAsia="ru-RU"/>
    </w:rPr>
  </w:style>
  <w:style w:type="character" w:styleId="aa">
    <w:name w:val="page number"/>
    <w:basedOn w:val="a0"/>
    <w:rsid w:val="00ED105A"/>
  </w:style>
  <w:style w:type="paragraph" w:styleId="20">
    <w:name w:val="Body Text 2"/>
    <w:basedOn w:val="a"/>
    <w:link w:val="21"/>
    <w:rsid w:val="00ED105A"/>
    <w:pPr>
      <w:ind w:right="-2"/>
      <w:jc w:val="both"/>
    </w:pPr>
    <w:rPr>
      <w:sz w:val="24"/>
      <w:lang w:val="be-BY"/>
    </w:rPr>
  </w:style>
  <w:style w:type="character" w:customStyle="1" w:styleId="21">
    <w:name w:val="Основной текст 2 Знак"/>
    <w:basedOn w:val="a0"/>
    <w:link w:val="20"/>
    <w:rsid w:val="00ED105A"/>
    <w:rPr>
      <w:rFonts w:ascii="Times New Roman" w:eastAsia="Times New Roman" w:hAnsi="Times New Roman" w:cs="Times New Roman"/>
      <w:sz w:val="24"/>
      <w:szCs w:val="20"/>
      <w:lang w:val="be-BY" w:eastAsia="ru-RU"/>
    </w:rPr>
  </w:style>
  <w:style w:type="paragraph" w:styleId="ab">
    <w:name w:val="footer"/>
    <w:basedOn w:val="a"/>
    <w:link w:val="ac"/>
    <w:rsid w:val="00ED105A"/>
    <w:pPr>
      <w:tabs>
        <w:tab w:val="center" w:pos="4677"/>
        <w:tab w:val="right" w:pos="9355"/>
      </w:tabs>
    </w:pPr>
  </w:style>
  <w:style w:type="character" w:customStyle="1" w:styleId="ac">
    <w:name w:val="Нижний колонтитул Знак"/>
    <w:basedOn w:val="a0"/>
    <w:link w:val="ab"/>
    <w:rsid w:val="00ED105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D10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ED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4371</Words>
  <Characters>24919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3</cp:revision>
  <cp:lastPrinted>2016-04-01T11:07:00Z</cp:lastPrinted>
  <dcterms:created xsi:type="dcterms:W3CDTF">2016-04-01T13:16:00Z</dcterms:created>
  <dcterms:modified xsi:type="dcterms:W3CDTF">2016-04-01T13:17:00Z</dcterms:modified>
</cp:coreProperties>
</file>