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333"/>
      </w:tblGrid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333" w:type="dxa"/>
            <w:tcBorders>
              <w:top w:val="nil"/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Шифр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АС</w:t>
            </w:r>
            <w:r w:rsidRPr="009C3CB9">
              <w:rPr>
                <w:b/>
                <w:bCs/>
              </w:rPr>
              <w:t xml:space="preserve"> </w:t>
            </w:r>
          </w:p>
        </w:tc>
      </w:tr>
    </w:tbl>
    <w:p w:rsidR="00626C30" w:rsidRDefault="00626C30" w:rsidP="00754DB6">
      <w:pPr>
        <w:jc w:val="right"/>
        <w:rPr>
          <w:sz w:val="16"/>
          <w:szCs w:val="16"/>
        </w:rPr>
      </w:pPr>
    </w:p>
    <w:p w:rsidR="00754DB6" w:rsidRPr="00C8289D" w:rsidRDefault="00754DB6" w:rsidP="00754DB6">
      <w:pPr>
        <w:pStyle w:val="1"/>
        <w:jc w:val="center"/>
        <w:rPr>
          <w:sz w:val="16"/>
          <w:szCs w:val="16"/>
        </w:rPr>
      </w:pPr>
      <w:r w:rsidRPr="00C8289D">
        <w:rPr>
          <w:sz w:val="16"/>
          <w:szCs w:val="16"/>
        </w:rPr>
        <w:t>ВЕДОМОСТЬ ОБЪЁМОВ И СТОИМОСТИ РАБОТ</w:t>
      </w:r>
    </w:p>
    <w:p w:rsidR="00A623B6" w:rsidRPr="00A0428C" w:rsidRDefault="00A623B6" w:rsidP="00A623B6">
      <w:pPr>
        <w:jc w:val="center"/>
        <w:rPr>
          <w:b/>
          <w:bCs/>
          <w:u w:val="single"/>
        </w:rPr>
      </w:pPr>
      <w:r>
        <w:t xml:space="preserve">на </w:t>
      </w:r>
      <w:r>
        <w:rPr>
          <w:b/>
          <w:i/>
          <w:iCs/>
        </w:rPr>
        <w:t>1</w:t>
      </w:r>
      <w:r w:rsidRPr="00A0428C">
        <w:rPr>
          <w:b/>
          <w:i/>
          <w:iCs/>
        </w:rPr>
        <w:t>.</w:t>
      </w:r>
      <w:r>
        <w:rPr>
          <w:b/>
          <w:i/>
          <w:iCs/>
          <w:u w:val="single"/>
        </w:rPr>
        <w:t xml:space="preserve"> Общестроительные работы</w:t>
      </w:r>
      <w:r>
        <w:rPr>
          <w:b/>
          <w:bCs/>
          <w:u w:val="single"/>
        </w:rPr>
        <w:t>.</w:t>
      </w: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1 ИЮЛЯ 2016 г.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(дата разработки)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(вид цены)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rPr>
          <w:sz w:val="6"/>
          <w:szCs w:val="6"/>
        </w:rPr>
      </w:pPr>
      <w:r w:rsidRPr="00C8289D">
        <w:rPr>
          <w:sz w:val="6"/>
          <w:szCs w:val="6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792"/>
        <w:gridCol w:w="1134"/>
        <w:gridCol w:w="1204"/>
        <w:gridCol w:w="1170"/>
        <w:gridCol w:w="1169"/>
        <w:gridCol w:w="1276"/>
        <w:gridCol w:w="1063"/>
        <w:gridCol w:w="1169"/>
        <w:gridCol w:w="1170"/>
      </w:tblGrid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 w:val="restart"/>
            <w:vAlign w:val="center"/>
          </w:tcPr>
          <w:p w:rsidR="00754DB6" w:rsidRPr="00C8289D" w:rsidRDefault="001A6E87" w:rsidP="00C336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754DB6" w:rsidRPr="00C8289D">
              <w:rPr>
                <w:sz w:val="14"/>
                <w:szCs w:val="14"/>
              </w:rPr>
              <w:t>боснование</w:t>
            </w:r>
          </w:p>
        </w:tc>
        <w:tc>
          <w:tcPr>
            <w:tcW w:w="4792" w:type="dxa"/>
            <w:vMerge w:val="restart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54DB6" w:rsidRPr="00C8289D">
              <w:rPr>
                <w:sz w:val="14"/>
                <w:szCs w:val="14"/>
              </w:rPr>
              <w:t>аименование видов работ (этапов)</w:t>
            </w:r>
          </w:p>
        </w:tc>
        <w:tc>
          <w:tcPr>
            <w:tcW w:w="1134" w:type="dxa"/>
            <w:vMerge w:val="restart"/>
            <w:vAlign w:val="center"/>
          </w:tcPr>
          <w:p w:rsidR="00754DB6" w:rsidRPr="001A6E87" w:rsidRDefault="00754DB6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Кол-во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  <w:u w:val="single"/>
              </w:rPr>
              <w:t>Ед.изм</w:t>
            </w:r>
          </w:p>
        </w:tc>
        <w:tc>
          <w:tcPr>
            <w:tcW w:w="8221" w:type="dxa"/>
            <w:gridSpan w:val="7"/>
            <w:vAlign w:val="center"/>
          </w:tcPr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754DB6" w:rsidRPr="00C8289D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 xml:space="preserve">, </w:t>
            </w:r>
            <w:r w:rsidR="00754DB6" w:rsidRPr="00C8289D">
              <w:rPr>
                <w:sz w:val="14"/>
                <w:szCs w:val="14"/>
              </w:rPr>
              <w:t>тыс.руб</w:t>
            </w:r>
          </w:p>
        </w:tc>
      </w:tr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4792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754DB6" w:rsidRPr="001A6E87" w:rsidRDefault="00754DB6" w:rsidP="00C33615">
            <w:pPr>
              <w:pStyle w:val="a8"/>
              <w:ind w:left="-57" w:right="-57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Осн. зарплата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</w:t>
            </w:r>
            <w:r w:rsidR="00754DB6" w:rsidRPr="00C8289D">
              <w:rPr>
                <w:sz w:val="14"/>
                <w:szCs w:val="14"/>
              </w:rPr>
              <w:t>удоёмкость</w:t>
            </w:r>
            <w:r>
              <w:rPr>
                <w:sz w:val="14"/>
                <w:szCs w:val="14"/>
              </w:rPr>
              <w:t>,</w:t>
            </w:r>
            <w:r w:rsidR="00754DB6" w:rsidRPr="00C8289D">
              <w:rPr>
                <w:sz w:val="14"/>
                <w:szCs w:val="14"/>
              </w:rPr>
              <w:t xml:space="preserve"> чел-час</w:t>
            </w:r>
          </w:p>
        </w:tc>
        <w:tc>
          <w:tcPr>
            <w:tcW w:w="1170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</w:t>
            </w:r>
            <w:r w:rsidR="00754DB6" w:rsidRPr="00C8289D">
              <w:rPr>
                <w:sz w:val="14"/>
                <w:szCs w:val="14"/>
              </w:rPr>
              <w:t>ксплуатаци</w:t>
            </w:r>
            <w:r>
              <w:rPr>
                <w:sz w:val="14"/>
                <w:szCs w:val="14"/>
              </w:rPr>
              <w:t>я</w:t>
            </w:r>
            <w:r w:rsidR="00754DB6" w:rsidRPr="00C8289D">
              <w:rPr>
                <w:sz w:val="14"/>
                <w:szCs w:val="14"/>
              </w:rPr>
              <w:t xml:space="preserve"> </w:t>
            </w:r>
            <w:r w:rsidR="00754DB6" w:rsidRPr="001A6E87">
              <w:rPr>
                <w:sz w:val="14"/>
                <w:szCs w:val="14"/>
                <w:u w:val="single"/>
              </w:rPr>
              <w:t>машин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</w:rPr>
              <w:t>в т.ч.</w:t>
            </w:r>
            <w:r w:rsidR="001A6E87">
              <w:rPr>
                <w:sz w:val="14"/>
                <w:szCs w:val="14"/>
              </w:rPr>
              <w:t xml:space="preserve"> </w:t>
            </w:r>
            <w:r w:rsidRPr="00C8289D">
              <w:rPr>
                <w:sz w:val="14"/>
                <w:szCs w:val="14"/>
              </w:rPr>
              <w:t>зарплата</w:t>
            </w:r>
          </w:p>
        </w:tc>
        <w:tc>
          <w:tcPr>
            <w:tcW w:w="1169" w:type="dxa"/>
            <w:vAlign w:val="center"/>
          </w:tcPr>
          <w:p w:rsidR="00754DB6" w:rsidRPr="001A6E87" w:rsidRDefault="001A6E87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М</w:t>
            </w:r>
            <w:r w:rsidR="00754DB6" w:rsidRPr="001A6E87">
              <w:rPr>
                <w:sz w:val="14"/>
                <w:szCs w:val="14"/>
                <w:u w:val="single"/>
              </w:rPr>
              <w:t>атериалы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754DB6" w:rsidRPr="00C8289D">
              <w:rPr>
                <w:sz w:val="14"/>
                <w:szCs w:val="14"/>
              </w:rPr>
              <w:t>ранспорт</w:t>
            </w:r>
          </w:p>
        </w:tc>
        <w:tc>
          <w:tcPr>
            <w:tcW w:w="1276" w:type="dxa"/>
            <w:vAlign w:val="center"/>
          </w:tcPr>
          <w:p w:rsidR="001A6E87" w:rsidRPr="001A6E87" w:rsidRDefault="001A6E87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</w:t>
            </w:r>
            <w:r w:rsidR="00754DB6" w:rsidRPr="001A6E87">
              <w:rPr>
                <w:sz w:val="14"/>
                <w:szCs w:val="14"/>
                <w:u w:val="single"/>
              </w:rPr>
              <w:t>борудование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</w:t>
            </w:r>
          </w:p>
        </w:tc>
        <w:tc>
          <w:tcPr>
            <w:tcW w:w="1063" w:type="dxa"/>
            <w:vAlign w:val="center"/>
          </w:tcPr>
          <w:p w:rsidR="00754DB6" w:rsidRDefault="00B74599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ОХР и ОПР</w:t>
            </w:r>
          </w:p>
          <w:p w:rsidR="001A6E87" w:rsidRPr="001A6E87" w:rsidRDefault="001A6E87" w:rsidP="00C33615">
            <w:pPr>
              <w:jc w:val="center"/>
              <w:rPr>
                <w:sz w:val="14"/>
                <w:szCs w:val="14"/>
              </w:rPr>
            </w:pPr>
            <w:r w:rsidRPr="001A6E87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1169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754DB6" w:rsidRPr="00C8289D">
              <w:rPr>
                <w:sz w:val="14"/>
                <w:szCs w:val="14"/>
              </w:rPr>
              <w:t>рочие затраты</w:t>
            </w:r>
          </w:p>
        </w:tc>
        <w:tc>
          <w:tcPr>
            <w:tcW w:w="1170" w:type="dxa"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  <w:lang w:val="en-US"/>
              </w:rPr>
            </w:pPr>
            <w:r w:rsidRPr="00C8289D">
              <w:rPr>
                <w:sz w:val="14"/>
                <w:szCs w:val="14"/>
              </w:rPr>
              <w:t>Всего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sz w:val="16"/>
                <w:szCs w:val="16"/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Ж299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Разборочные pаботы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0.075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18.93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0.025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0.002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0.043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0.048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0.197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Ж215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Пеpегоpодки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0.237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54.54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0.336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0.137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0.152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0.899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Ж227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Двеpные пpоемы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2.75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0.095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0.007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0.126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Ж232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Отделочные pаботы внутpенние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0.681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166.61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0.43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0.038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0.389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0.433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1.972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Ж233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Полы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0.187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45.9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0.882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0.079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0.107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0.119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1.374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Ж299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Надземная часть Пpочие pаботы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0.002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*** ИТОГО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1.191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288.87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1.768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0.157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0.682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0.759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4.57</w:t>
            </w:r>
          </w:p>
        </w:tc>
      </w:tr>
    </w:tbl>
    <w:p w:rsidR="00626C30" w:rsidRPr="001A2053" w:rsidRDefault="00754DB6" w:rsidP="00626C30">
      <w:pPr>
        <w:jc w:val="right"/>
        <w:rPr>
          <w:sz w:val="14"/>
          <w:szCs w:val="14"/>
          <w:lang w:val="en-US"/>
        </w:rPr>
      </w:pPr>
      <w:r w:rsidRPr="00C8289D">
        <w:rPr>
          <w:lang w:val="en-US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jc w:val="right"/>
        <w:rPr>
          <w:sz w:val="16"/>
          <w:szCs w:val="16"/>
          <w:lang w:val="en-US"/>
        </w:rPr>
      </w:pPr>
      <w:r w:rsidRPr="00C8289D">
        <w:rPr>
          <w:sz w:val="16"/>
          <w:szCs w:val="16"/>
          <w:lang w:val="en-US"/>
        </w:rPr>
        <w:br w:type="page"/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333"/>
      </w:tblGrid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333" w:type="dxa"/>
            <w:tcBorders>
              <w:top w:val="nil"/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Шифр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ПС</w:t>
            </w:r>
            <w:r w:rsidRPr="009C3CB9">
              <w:rPr>
                <w:b/>
                <w:bCs/>
              </w:rPr>
              <w:t xml:space="preserve"> </w:t>
            </w:r>
          </w:p>
        </w:tc>
      </w:tr>
    </w:tbl>
    <w:p w:rsidR="00626C30" w:rsidRDefault="00626C30" w:rsidP="00754DB6">
      <w:pPr>
        <w:jc w:val="right"/>
        <w:rPr>
          <w:sz w:val="16"/>
          <w:szCs w:val="16"/>
        </w:rPr>
      </w:pPr>
    </w:p>
    <w:p w:rsidR="00754DB6" w:rsidRPr="00C8289D" w:rsidRDefault="00754DB6" w:rsidP="00754DB6">
      <w:pPr>
        <w:pStyle w:val="1"/>
        <w:jc w:val="center"/>
        <w:rPr>
          <w:sz w:val="16"/>
          <w:szCs w:val="16"/>
        </w:rPr>
      </w:pPr>
      <w:r w:rsidRPr="00C8289D">
        <w:rPr>
          <w:sz w:val="16"/>
          <w:szCs w:val="16"/>
        </w:rPr>
        <w:t>ВЕДОМОСТЬ ОБЪЁМОВ И СТОИМОСТИ РАБОТ</w:t>
      </w:r>
    </w:p>
    <w:p w:rsidR="00A623B6" w:rsidRPr="00A0428C" w:rsidRDefault="00A623B6" w:rsidP="00A623B6">
      <w:pPr>
        <w:jc w:val="center"/>
        <w:rPr>
          <w:b/>
          <w:bCs/>
          <w:u w:val="single"/>
        </w:rPr>
      </w:pPr>
      <w:r>
        <w:t xml:space="preserve">на </w:t>
      </w:r>
      <w:r>
        <w:rPr>
          <w:b/>
          <w:i/>
          <w:iCs/>
        </w:rPr>
        <w:t>2</w:t>
      </w:r>
      <w:r w:rsidRPr="00A0428C">
        <w:rPr>
          <w:b/>
          <w:i/>
          <w:iCs/>
        </w:rPr>
        <w:t>.</w:t>
      </w:r>
      <w:r>
        <w:rPr>
          <w:b/>
          <w:i/>
          <w:iCs/>
          <w:u w:val="single"/>
        </w:rPr>
        <w:t xml:space="preserve"> Система пожарной сигнализации</w:t>
      </w:r>
      <w:r>
        <w:rPr>
          <w:b/>
          <w:bCs/>
          <w:u w:val="single"/>
        </w:rPr>
        <w:t>.</w:t>
      </w: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1 ИЮЛЯ 2016 г.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(дата разработки)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(вид цены)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rPr>
          <w:sz w:val="6"/>
          <w:szCs w:val="6"/>
        </w:rPr>
      </w:pPr>
      <w:r w:rsidRPr="00C8289D">
        <w:rPr>
          <w:sz w:val="6"/>
          <w:szCs w:val="6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792"/>
        <w:gridCol w:w="1134"/>
        <w:gridCol w:w="1204"/>
        <w:gridCol w:w="1170"/>
        <w:gridCol w:w="1169"/>
        <w:gridCol w:w="1276"/>
        <w:gridCol w:w="1063"/>
        <w:gridCol w:w="1169"/>
        <w:gridCol w:w="1170"/>
      </w:tblGrid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 w:val="restart"/>
            <w:vAlign w:val="center"/>
          </w:tcPr>
          <w:p w:rsidR="00754DB6" w:rsidRPr="00C8289D" w:rsidRDefault="001A6E87" w:rsidP="00C336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754DB6" w:rsidRPr="00C8289D">
              <w:rPr>
                <w:sz w:val="14"/>
                <w:szCs w:val="14"/>
              </w:rPr>
              <w:t>боснование</w:t>
            </w:r>
          </w:p>
        </w:tc>
        <w:tc>
          <w:tcPr>
            <w:tcW w:w="4792" w:type="dxa"/>
            <w:vMerge w:val="restart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54DB6" w:rsidRPr="00C8289D">
              <w:rPr>
                <w:sz w:val="14"/>
                <w:szCs w:val="14"/>
              </w:rPr>
              <w:t>аименование видов работ (этапов)</w:t>
            </w:r>
          </w:p>
        </w:tc>
        <w:tc>
          <w:tcPr>
            <w:tcW w:w="1134" w:type="dxa"/>
            <w:vMerge w:val="restart"/>
            <w:vAlign w:val="center"/>
          </w:tcPr>
          <w:p w:rsidR="00754DB6" w:rsidRPr="001A6E87" w:rsidRDefault="00754DB6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Кол-во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  <w:u w:val="single"/>
              </w:rPr>
              <w:t>Ед.изм</w:t>
            </w:r>
          </w:p>
        </w:tc>
        <w:tc>
          <w:tcPr>
            <w:tcW w:w="8221" w:type="dxa"/>
            <w:gridSpan w:val="7"/>
            <w:vAlign w:val="center"/>
          </w:tcPr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754DB6" w:rsidRPr="00C8289D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 xml:space="preserve">, </w:t>
            </w:r>
            <w:r w:rsidR="00754DB6" w:rsidRPr="00C8289D">
              <w:rPr>
                <w:sz w:val="14"/>
                <w:szCs w:val="14"/>
              </w:rPr>
              <w:t>тыс.руб</w:t>
            </w:r>
          </w:p>
        </w:tc>
      </w:tr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4792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754DB6" w:rsidRPr="001A6E87" w:rsidRDefault="00754DB6" w:rsidP="00C33615">
            <w:pPr>
              <w:pStyle w:val="a8"/>
              <w:ind w:left="-57" w:right="-57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Осн. зарплата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</w:t>
            </w:r>
            <w:r w:rsidR="00754DB6" w:rsidRPr="00C8289D">
              <w:rPr>
                <w:sz w:val="14"/>
                <w:szCs w:val="14"/>
              </w:rPr>
              <w:t>удоёмкость</w:t>
            </w:r>
            <w:r>
              <w:rPr>
                <w:sz w:val="14"/>
                <w:szCs w:val="14"/>
              </w:rPr>
              <w:t>,</w:t>
            </w:r>
            <w:r w:rsidR="00754DB6" w:rsidRPr="00C8289D">
              <w:rPr>
                <w:sz w:val="14"/>
                <w:szCs w:val="14"/>
              </w:rPr>
              <w:t xml:space="preserve"> чел-час</w:t>
            </w:r>
          </w:p>
        </w:tc>
        <w:tc>
          <w:tcPr>
            <w:tcW w:w="1170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</w:t>
            </w:r>
            <w:r w:rsidR="00754DB6" w:rsidRPr="00C8289D">
              <w:rPr>
                <w:sz w:val="14"/>
                <w:szCs w:val="14"/>
              </w:rPr>
              <w:t>ксплуатаци</w:t>
            </w:r>
            <w:r>
              <w:rPr>
                <w:sz w:val="14"/>
                <w:szCs w:val="14"/>
              </w:rPr>
              <w:t>я</w:t>
            </w:r>
            <w:r w:rsidR="00754DB6" w:rsidRPr="00C8289D">
              <w:rPr>
                <w:sz w:val="14"/>
                <w:szCs w:val="14"/>
              </w:rPr>
              <w:t xml:space="preserve"> </w:t>
            </w:r>
            <w:r w:rsidR="00754DB6" w:rsidRPr="001A6E87">
              <w:rPr>
                <w:sz w:val="14"/>
                <w:szCs w:val="14"/>
                <w:u w:val="single"/>
              </w:rPr>
              <w:t>машин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</w:rPr>
              <w:t>в т.ч.</w:t>
            </w:r>
            <w:r w:rsidR="001A6E87">
              <w:rPr>
                <w:sz w:val="14"/>
                <w:szCs w:val="14"/>
              </w:rPr>
              <w:t xml:space="preserve"> </w:t>
            </w:r>
            <w:r w:rsidRPr="00C8289D">
              <w:rPr>
                <w:sz w:val="14"/>
                <w:szCs w:val="14"/>
              </w:rPr>
              <w:t>зарплата</w:t>
            </w:r>
          </w:p>
        </w:tc>
        <w:tc>
          <w:tcPr>
            <w:tcW w:w="1169" w:type="dxa"/>
            <w:vAlign w:val="center"/>
          </w:tcPr>
          <w:p w:rsidR="00754DB6" w:rsidRPr="001A6E87" w:rsidRDefault="001A6E87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М</w:t>
            </w:r>
            <w:r w:rsidR="00754DB6" w:rsidRPr="001A6E87">
              <w:rPr>
                <w:sz w:val="14"/>
                <w:szCs w:val="14"/>
                <w:u w:val="single"/>
              </w:rPr>
              <w:t>атериалы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754DB6" w:rsidRPr="00C8289D">
              <w:rPr>
                <w:sz w:val="14"/>
                <w:szCs w:val="14"/>
              </w:rPr>
              <w:t>ранспорт</w:t>
            </w:r>
          </w:p>
        </w:tc>
        <w:tc>
          <w:tcPr>
            <w:tcW w:w="1276" w:type="dxa"/>
            <w:vAlign w:val="center"/>
          </w:tcPr>
          <w:p w:rsidR="001A6E87" w:rsidRPr="001A6E87" w:rsidRDefault="001A6E87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</w:t>
            </w:r>
            <w:r w:rsidR="00754DB6" w:rsidRPr="001A6E87">
              <w:rPr>
                <w:sz w:val="14"/>
                <w:szCs w:val="14"/>
                <w:u w:val="single"/>
              </w:rPr>
              <w:t>борудование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</w:t>
            </w:r>
          </w:p>
        </w:tc>
        <w:tc>
          <w:tcPr>
            <w:tcW w:w="1063" w:type="dxa"/>
            <w:vAlign w:val="center"/>
          </w:tcPr>
          <w:p w:rsidR="00754DB6" w:rsidRDefault="00B74599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ОХР и ОПР</w:t>
            </w:r>
          </w:p>
          <w:p w:rsidR="001A6E87" w:rsidRPr="001A6E87" w:rsidRDefault="001A6E87" w:rsidP="00C33615">
            <w:pPr>
              <w:jc w:val="center"/>
              <w:rPr>
                <w:sz w:val="14"/>
                <w:szCs w:val="14"/>
              </w:rPr>
            </w:pPr>
            <w:r w:rsidRPr="001A6E87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1169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754DB6" w:rsidRPr="00C8289D">
              <w:rPr>
                <w:sz w:val="14"/>
                <w:szCs w:val="14"/>
              </w:rPr>
              <w:t>рочие затраты</w:t>
            </w:r>
          </w:p>
        </w:tc>
        <w:tc>
          <w:tcPr>
            <w:tcW w:w="1170" w:type="dxa"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  <w:lang w:val="en-US"/>
              </w:rPr>
            </w:pPr>
            <w:r w:rsidRPr="00C8289D">
              <w:rPr>
                <w:sz w:val="14"/>
                <w:szCs w:val="14"/>
              </w:rPr>
              <w:t>Всего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sz w:val="16"/>
                <w:szCs w:val="16"/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Ж374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Оповещение о пожаpе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13.57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0.075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0.023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0.021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0.183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*** ИТОГО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13.57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0.075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0.003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0.023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0.021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0.183</w:t>
            </w:r>
          </w:p>
        </w:tc>
      </w:tr>
    </w:tbl>
    <w:p w:rsidR="00626C30" w:rsidRPr="001A2053" w:rsidRDefault="00754DB6" w:rsidP="00626C30">
      <w:pPr>
        <w:jc w:val="right"/>
        <w:rPr>
          <w:sz w:val="14"/>
          <w:szCs w:val="14"/>
          <w:lang w:val="en-US"/>
        </w:rPr>
      </w:pPr>
      <w:r w:rsidRPr="00C8289D">
        <w:rPr>
          <w:lang w:val="en-US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jc w:val="right"/>
        <w:rPr>
          <w:sz w:val="16"/>
          <w:szCs w:val="16"/>
          <w:lang w:val="en-US"/>
        </w:rPr>
      </w:pPr>
      <w:r w:rsidRPr="00C8289D">
        <w:rPr>
          <w:sz w:val="16"/>
          <w:szCs w:val="16"/>
          <w:lang w:val="en-US"/>
        </w:rPr>
        <w:br w:type="page"/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333"/>
      </w:tblGrid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333" w:type="dxa"/>
            <w:tcBorders>
              <w:top w:val="nil"/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Шифр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ОВ</w:t>
            </w:r>
            <w:r w:rsidRPr="009C3CB9">
              <w:rPr>
                <w:b/>
                <w:bCs/>
              </w:rPr>
              <w:t xml:space="preserve"> </w:t>
            </w:r>
          </w:p>
        </w:tc>
      </w:tr>
    </w:tbl>
    <w:p w:rsidR="00626C30" w:rsidRDefault="00626C30" w:rsidP="00754DB6">
      <w:pPr>
        <w:jc w:val="right"/>
        <w:rPr>
          <w:sz w:val="16"/>
          <w:szCs w:val="16"/>
        </w:rPr>
      </w:pPr>
    </w:p>
    <w:p w:rsidR="00754DB6" w:rsidRPr="00C8289D" w:rsidRDefault="00754DB6" w:rsidP="00754DB6">
      <w:pPr>
        <w:pStyle w:val="1"/>
        <w:jc w:val="center"/>
        <w:rPr>
          <w:sz w:val="16"/>
          <w:szCs w:val="16"/>
        </w:rPr>
      </w:pPr>
      <w:r w:rsidRPr="00C8289D">
        <w:rPr>
          <w:sz w:val="16"/>
          <w:szCs w:val="16"/>
        </w:rPr>
        <w:t>ВЕДОМОСТЬ ОБЪЁМОВ И СТОИМОСТИ РАБОТ</w:t>
      </w:r>
    </w:p>
    <w:p w:rsidR="00A623B6" w:rsidRPr="00A0428C" w:rsidRDefault="00A623B6" w:rsidP="00A623B6">
      <w:pPr>
        <w:jc w:val="center"/>
        <w:rPr>
          <w:b/>
          <w:bCs/>
          <w:u w:val="single"/>
        </w:rPr>
      </w:pPr>
      <w:r>
        <w:t xml:space="preserve">на </w:t>
      </w:r>
      <w:r>
        <w:rPr>
          <w:b/>
          <w:i/>
          <w:iCs/>
        </w:rPr>
        <w:t>3</w:t>
      </w:r>
      <w:r w:rsidRPr="00A0428C">
        <w:rPr>
          <w:b/>
          <w:i/>
          <w:iCs/>
        </w:rPr>
        <w:t>.</w:t>
      </w:r>
      <w:r>
        <w:rPr>
          <w:b/>
          <w:i/>
          <w:iCs/>
          <w:u w:val="single"/>
        </w:rPr>
        <w:t xml:space="preserve"> Отопление и вентиляция</w:t>
      </w:r>
      <w:r>
        <w:rPr>
          <w:b/>
          <w:bCs/>
          <w:u w:val="single"/>
        </w:rPr>
        <w:t>.</w:t>
      </w: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1 ИЮЛЯ 2016 г.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(дата разработки)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(вид цены)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rPr>
          <w:sz w:val="6"/>
          <w:szCs w:val="6"/>
        </w:rPr>
      </w:pPr>
      <w:r w:rsidRPr="00C8289D">
        <w:rPr>
          <w:sz w:val="6"/>
          <w:szCs w:val="6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792"/>
        <w:gridCol w:w="1134"/>
        <w:gridCol w:w="1204"/>
        <w:gridCol w:w="1170"/>
        <w:gridCol w:w="1169"/>
        <w:gridCol w:w="1276"/>
        <w:gridCol w:w="1063"/>
        <w:gridCol w:w="1169"/>
        <w:gridCol w:w="1170"/>
      </w:tblGrid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 w:val="restart"/>
            <w:vAlign w:val="center"/>
          </w:tcPr>
          <w:p w:rsidR="00754DB6" w:rsidRPr="00C8289D" w:rsidRDefault="001A6E87" w:rsidP="00C336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754DB6" w:rsidRPr="00C8289D">
              <w:rPr>
                <w:sz w:val="14"/>
                <w:szCs w:val="14"/>
              </w:rPr>
              <w:t>боснование</w:t>
            </w:r>
          </w:p>
        </w:tc>
        <w:tc>
          <w:tcPr>
            <w:tcW w:w="4792" w:type="dxa"/>
            <w:vMerge w:val="restart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54DB6" w:rsidRPr="00C8289D">
              <w:rPr>
                <w:sz w:val="14"/>
                <w:szCs w:val="14"/>
              </w:rPr>
              <w:t>аименование видов работ (этапов)</w:t>
            </w:r>
          </w:p>
        </w:tc>
        <w:tc>
          <w:tcPr>
            <w:tcW w:w="1134" w:type="dxa"/>
            <w:vMerge w:val="restart"/>
            <w:vAlign w:val="center"/>
          </w:tcPr>
          <w:p w:rsidR="00754DB6" w:rsidRPr="001A6E87" w:rsidRDefault="00754DB6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Кол-во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  <w:u w:val="single"/>
              </w:rPr>
              <w:t>Ед.изм</w:t>
            </w:r>
          </w:p>
        </w:tc>
        <w:tc>
          <w:tcPr>
            <w:tcW w:w="8221" w:type="dxa"/>
            <w:gridSpan w:val="7"/>
            <w:vAlign w:val="center"/>
          </w:tcPr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754DB6" w:rsidRPr="00C8289D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 xml:space="preserve">, </w:t>
            </w:r>
            <w:r w:rsidR="00754DB6" w:rsidRPr="00C8289D">
              <w:rPr>
                <w:sz w:val="14"/>
                <w:szCs w:val="14"/>
              </w:rPr>
              <w:t>тыс.руб</w:t>
            </w:r>
          </w:p>
        </w:tc>
      </w:tr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4792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754DB6" w:rsidRPr="001A6E87" w:rsidRDefault="00754DB6" w:rsidP="00C33615">
            <w:pPr>
              <w:pStyle w:val="a8"/>
              <w:ind w:left="-57" w:right="-57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Осн. зарплата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</w:t>
            </w:r>
            <w:r w:rsidR="00754DB6" w:rsidRPr="00C8289D">
              <w:rPr>
                <w:sz w:val="14"/>
                <w:szCs w:val="14"/>
              </w:rPr>
              <w:t>удоёмкость</w:t>
            </w:r>
            <w:r>
              <w:rPr>
                <w:sz w:val="14"/>
                <w:szCs w:val="14"/>
              </w:rPr>
              <w:t>,</w:t>
            </w:r>
            <w:r w:rsidR="00754DB6" w:rsidRPr="00C8289D">
              <w:rPr>
                <w:sz w:val="14"/>
                <w:szCs w:val="14"/>
              </w:rPr>
              <w:t xml:space="preserve"> чел-час</w:t>
            </w:r>
          </w:p>
        </w:tc>
        <w:tc>
          <w:tcPr>
            <w:tcW w:w="1170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</w:t>
            </w:r>
            <w:r w:rsidR="00754DB6" w:rsidRPr="00C8289D">
              <w:rPr>
                <w:sz w:val="14"/>
                <w:szCs w:val="14"/>
              </w:rPr>
              <w:t>ксплуатаци</w:t>
            </w:r>
            <w:r>
              <w:rPr>
                <w:sz w:val="14"/>
                <w:szCs w:val="14"/>
              </w:rPr>
              <w:t>я</w:t>
            </w:r>
            <w:r w:rsidR="00754DB6" w:rsidRPr="00C8289D">
              <w:rPr>
                <w:sz w:val="14"/>
                <w:szCs w:val="14"/>
              </w:rPr>
              <w:t xml:space="preserve"> </w:t>
            </w:r>
            <w:r w:rsidR="00754DB6" w:rsidRPr="001A6E87">
              <w:rPr>
                <w:sz w:val="14"/>
                <w:szCs w:val="14"/>
                <w:u w:val="single"/>
              </w:rPr>
              <w:t>машин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</w:rPr>
              <w:t>в т.ч.</w:t>
            </w:r>
            <w:r w:rsidR="001A6E87">
              <w:rPr>
                <w:sz w:val="14"/>
                <w:szCs w:val="14"/>
              </w:rPr>
              <w:t xml:space="preserve"> </w:t>
            </w:r>
            <w:r w:rsidRPr="00C8289D">
              <w:rPr>
                <w:sz w:val="14"/>
                <w:szCs w:val="14"/>
              </w:rPr>
              <w:t>зарплата</w:t>
            </w:r>
          </w:p>
        </w:tc>
        <w:tc>
          <w:tcPr>
            <w:tcW w:w="1169" w:type="dxa"/>
            <w:vAlign w:val="center"/>
          </w:tcPr>
          <w:p w:rsidR="00754DB6" w:rsidRPr="001A6E87" w:rsidRDefault="001A6E87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М</w:t>
            </w:r>
            <w:r w:rsidR="00754DB6" w:rsidRPr="001A6E87">
              <w:rPr>
                <w:sz w:val="14"/>
                <w:szCs w:val="14"/>
                <w:u w:val="single"/>
              </w:rPr>
              <w:t>атериалы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754DB6" w:rsidRPr="00C8289D">
              <w:rPr>
                <w:sz w:val="14"/>
                <w:szCs w:val="14"/>
              </w:rPr>
              <w:t>ранспорт</w:t>
            </w:r>
          </w:p>
        </w:tc>
        <w:tc>
          <w:tcPr>
            <w:tcW w:w="1276" w:type="dxa"/>
            <w:vAlign w:val="center"/>
          </w:tcPr>
          <w:p w:rsidR="001A6E87" w:rsidRPr="001A6E87" w:rsidRDefault="001A6E87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</w:t>
            </w:r>
            <w:r w:rsidR="00754DB6" w:rsidRPr="001A6E87">
              <w:rPr>
                <w:sz w:val="14"/>
                <w:szCs w:val="14"/>
                <w:u w:val="single"/>
              </w:rPr>
              <w:t>борудование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</w:t>
            </w:r>
          </w:p>
        </w:tc>
        <w:tc>
          <w:tcPr>
            <w:tcW w:w="1063" w:type="dxa"/>
            <w:vAlign w:val="center"/>
          </w:tcPr>
          <w:p w:rsidR="00754DB6" w:rsidRDefault="00B74599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ОХР и ОПР</w:t>
            </w:r>
          </w:p>
          <w:p w:rsidR="001A6E87" w:rsidRPr="001A6E87" w:rsidRDefault="001A6E87" w:rsidP="00C33615">
            <w:pPr>
              <w:jc w:val="center"/>
              <w:rPr>
                <w:sz w:val="14"/>
                <w:szCs w:val="14"/>
              </w:rPr>
            </w:pPr>
            <w:r w:rsidRPr="001A6E87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1169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754DB6" w:rsidRPr="00C8289D">
              <w:rPr>
                <w:sz w:val="14"/>
                <w:szCs w:val="14"/>
              </w:rPr>
              <w:t>рочие затраты</w:t>
            </w:r>
          </w:p>
        </w:tc>
        <w:tc>
          <w:tcPr>
            <w:tcW w:w="1170" w:type="dxa"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  <w:lang w:val="en-US"/>
              </w:rPr>
            </w:pPr>
            <w:r w:rsidRPr="00C8289D">
              <w:rPr>
                <w:sz w:val="14"/>
                <w:szCs w:val="14"/>
              </w:rPr>
              <w:t>Всего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sz w:val="16"/>
                <w:szCs w:val="16"/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Ж363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Вентиляция и кондициониpование воздуха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0.085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18.72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1.067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0.055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1.344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*** ИТОГО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0.085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18.72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1.067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0.055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1.344</w:t>
            </w:r>
          </w:p>
        </w:tc>
      </w:tr>
    </w:tbl>
    <w:p w:rsidR="00626C30" w:rsidRPr="001A2053" w:rsidRDefault="00754DB6" w:rsidP="00626C30">
      <w:pPr>
        <w:jc w:val="right"/>
        <w:rPr>
          <w:sz w:val="14"/>
          <w:szCs w:val="14"/>
          <w:lang w:val="en-US"/>
        </w:rPr>
      </w:pPr>
      <w:r w:rsidRPr="00C8289D">
        <w:rPr>
          <w:lang w:val="en-US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jc w:val="right"/>
        <w:rPr>
          <w:sz w:val="16"/>
          <w:szCs w:val="16"/>
          <w:lang w:val="en-US"/>
        </w:rPr>
      </w:pPr>
      <w:r w:rsidRPr="00C8289D">
        <w:rPr>
          <w:sz w:val="16"/>
          <w:szCs w:val="16"/>
          <w:lang w:val="en-US"/>
        </w:rPr>
        <w:br w:type="page"/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333"/>
      </w:tblGrid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333" w:type="dxa"/>
            <w:tcBorders>
              <w:top w:val="nil"/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Шифр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Э</w:t>
            </w:r>
            <w:r w:rsidRPr="009C3CB9">
              <w:rPr>
                <w:b/>
                <w:bCs/>
              </w:rPr>
              <w:t xml:space="preserve"> </w:t>
            </w:r>
          </w:p>
        </w:tc>
      </w:tr>
    </w:tbl>
    <w:p w:rsidR="00626C30" w:rsidRDefault="00626C30" w:rsidP="00754DB6">
      <w:pPr>
        <w:jc w:val="right"/>
        <w:rPr>
          <w:sz w:val="16"/>
          <w:szCs w:val="16"/>
        </w:rPr>
      </w:pPr>
    </w:p>
    <w:p w:rsidR="00754DB6" w:rsidRPr="00C8289D" w:rsidRDefault="00754DB6" w:rsidP="00754DB6">
      <w:pPr>
        <w:pStyle w:val="1"/>
        <w:jc w:val="center"/>
        <w:rPr>
          <w:sz w:val="16"/>
          <w:szCs w:val="16"/>
        </w:rPr>
      </w:pPr>
      <w:r w:rsidRPr="00C8289D">
        <w:rPr>
          <w:sz w:val="16"/>
          <w:szCs w:val="16"/>
        </w:rPr>
        <w:t>ВЕДОМОСТЬ ОБЪЁМОВ И СТОИМОСТИ РАБОТ</w:t>
      </w:r>
    </w:p>
    <w:p w:rsidR="00A623B6" w:rsidRPr="00A0428C" w:rsidRDefault="00A623B6" w:rsidP="00A623B6">
      <w:pPr>
        <w:jc w:val="center"/>
        <w:rPr>
          <w:b/>
          <w:bCs/>
          <w:u w:val="single"/>
        </w:rPr>
      </w:pPr>
      <w:r>
        <w:t xml:space="preserve">на </w:t>
      </w:r>
      <w:r>
        <w:rPr>
          <w:b/>
          <w:i/>
          <w:iCs/>
        </w:rPr>
        <w:t>4</w:t>
      </w:r>
      <w:r w:rsidRPr="00A0428C">
        <w:rPr>
          <w:b/>
          <w:i/>
          <w:iCs/>
        </w:rPr>
        <w:t>.</w:t>
      </w:r>
      <w:r>
        <w:rPr>
          <w:b/>
          <w:i/>
          <w:iCs/>
          <w:u w:val="single"/>
        </w:rPr>
        <w:t xml:space="preserve"> Электроснабжение</w:t>
      </w:r>
      <w:r>
        <w:rPr>
          <w:b/>
          <w:bCs/>
          <w:u w:val="single"/>
        </w:rPr>
        <w:t>.</w:t>
      </w: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1 ИЮЛЯ 2016 г.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(дата разработки)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(вид цены)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rPr>
          <w:sz w:val="6"/>
          <w:szCs w:val="6"/>
        </w:rPr>
      </w:pPr>
      <w:r w:rsidRPr="00C8289D">
        <w:rPr>
          <w:sz w:val="6"/>
          <w:szCs w:val="6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792"/>
        <w:gridCol w:w="1134"/>
        <w:gridCol w:w="1204"/>
        <w:gridCol w:w="1170"/>
        <w:gridCol w:w="1169"/>
        <w:gridCol w:w="1276"/>
        <w:gridCol w:w="1063"/>
        <w:gridCol w:w="1169"/>
        <w:gridCol w:w="1170"/>
      </w:tblGrid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 w:val="restart"/>
            <w:vAlign w:val="center"/>
          </w:tcPr>
          <w:p w:rsidR="00754DB6" w:rsidRPr="00C8289D" w:rsidRDefault="001A6E87" w:rsidP="00C336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754DB6" w:rsidRPr="00C8289D">
              <w:rPr>
                <w:sz w:val="14"/>
                <w:szCs w:val="14"/>
              </w:rPr>
              <w:t>боснование</w:t>
            </w:r>
          </w:p>
        </w:tc>
        <w:tc>
          <w:tcPr>
            <w:tcW w:w="4792" w:type="dxa"/>
            <w:vMerge w:val="restart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54DB6" w:rsidRPr="00C8289D">
              <w:rPr>
                <w:sz w:val="14"/>
                <w:szCs w:val="14"/>
              </w:rPr>
              <w:t>аименование видов работ (этапов)</w:t>
            </w:r>
          </w:p>
        </w:tc>
        <w:tc>
          <w:tcPr>
            <w:tcW w:w="1134" w:type="dxa"/>
            <w:vMerge w:val="restart"/>
            <w:vAlign w:val="center"/>
          </w:tcPr>
          <w:p w:rsidR="00754DB6" w:rsidRPr="001A6E87" w:rsidRDefault="00754DB6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Кол-во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  <w:u w:val="single"/>
              </w:rPr>
              <w:t>Ед.изм</w:t>
            </w:r>
          </w:p>
        </w:tc>
        <w:tc>
          <w:tcPr>
            <w:tcW w:w="8221" w:type="dxa"/>
            <w:gridSpan w:val="7"/>
            <w:vAlign w:val="center"/>
          </w:tcPr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754DB6" w:rsidRPr="00C8289D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 xml:space="preserve">, </w:t>
            </w:r>
            <w:r w:rsidR="00754DB6" w:rsidRPr="00C8289D">
              <w:rPr>
                <w:sz w:val="14"/>
                <w:szCs w:val="14"/>
              </w:rPr>
              <w:t>тыс.руб</w:t>
            </w:r>
          </w:p>
        </w:tc>
      </w:tr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4792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754DB6" w:rsidRPr="001A6E87" w:rsidRDefault="00754DB6" w:rsidP="00C33615">
            <w:pPr>
              <w:pStyle w:val="a8"/>
              <w:ind w:left="-57" w:right="-57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Осн. зарплата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</w:t>
            </w:r>
            <w:r w:rsidR="00754DB6" w:rsidRPr="00C8289D">
              <w:rPr>
                <w:sz w:val="14"/>
                <w:szCs w:val="14"/>
              </w:rPr>
              <w:t>удоёмкость</w:t>
            </w:r>
            <w:r>
              <w:rPr>
                <w:sz w:val="14"/>
                <w:szCs w:val="14"/>
              </w:rPr>
              <w:t>,</w:t>
            </w:r>
            <w:r w:rsidR="00754DB6" w:rsidRPr="00C8289D">
              <w:rPr>
                <w:sz w:val="14"/>
                <w:szCs w:val="14"/>
              </w:rPr>
              <w:t xml:space="preserve"> чел-час</w:t>
            </w:r>
          </w:p>
        </w:tc>
        <w:tc>
          <w:tcPr>
            <w:tcW w:w="1170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</w:t>
            </w:r>
            <w:r w:rsidR="00754DB6" w:rsidRPr="00C8289D">
              <w:rPr>
                <w:sz w:val="14"/>
                <w:szCs w:val="14"/>
              </w:rPr>
              <w:t>ксплуатаци</w:t>
            </w:r>
            <w:r>
              <w:rPr>
                <w:sz w:val="14"/>
                <w:szCs w:val="14"/>
              </w:rPr>
              <w:t>я</w:t>
            </w:r>
            <w:r w:rsidR="00754DB6" w:rsidRPr="00C8289D">
              <w:rPr>
                <w:sz w:val="14"/>
                <w:szCs w:val="14"/>
              </w:rPr>
              <w:t xml:space="preserve"> </w:t>
            </w:r>
            <w:r w:rsidR="00754DB6" w:rsidRPr="001A6E87">
              <w:rPr>
                <w:sz w:val="14"/>
                <w:szCs w:val="14"/>
                <w:u w:val="single"/>
              </w:rPr>
              <w:t>машин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</w:rPr>
              <w:t>в т.ч.</w:t>
            </w:r>
            <w:r w:rsidR="001A6E87">
              <w:rPr>
                <w:sz w:val="14"/>
                <w:szCs w:val="14"/>
              </w:rPr>
              <w:t xml:space="preserve"> </w:t>
            </w:r>
            <w:r w:rsidRPr="00C8289D">
              <w:rPr>
                <w:sz w:val="14"/>
                <w:szCs w:val="14"/>
              </w:rPr>
              <w:t>зарплата</w:t>
            </w:r>
          </w:p>
        </w:tc>
        <w:tc>
          <w:tcPr>
            <w:tcW w:w="1169" w:type="dxa"/>
            <w:vAlign w:val="center"/>
          </w:tcPr>
          <w:p w:rsidR="00754DB6" w:rsidRPr="001A6E87" w:rsidRDefault="001A6E87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М</w:t>
            </w:r>
            <w:r w:rsidR="00754DB6" w:rsidRPr="001A6E87">
              <w:rPr>
                <w:sz w:val="14"/>
                <w:szCs w:val="14"/>
                <w:u w:val="single"/>
              </w:rPr>
              <w:t>атериалы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754DB6" w:rsidRPr="00C8289D">
              <w:rPr>
                <w:sz w:val="14"/>
                <w:szCs w:val="14"/>
              </w:rPr>
              <w:t>ранспорт</w:t>
            </w:r>
          </w:p>
        </w:tc>
        <w:tc>
          <w:tcPr>
            <w:tcW w:w="1276" w:type="dxa"/>
            <w:vAlign w:val="center"/>
          </w:tcPr>
          <w:p w:rsidR="001A6E87" w:rsidRPr="001A6E87" w:rsidRDefault="001A6E87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</w:t>
            </w:r>
            <w:r w:rsidR="00754DB6" w:rsidRPr="001A6E87">
              <w:rPr>
                <w:sz w:val="14"/>
                <w:szCs w:val="14"/>
                <w:u w:val="single"/>
              </w:rPr>
              <w:t>борудование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</w:t>
            </w:r>
          </w:p>
        </w:tc>
        <w:tc>
          <w:tcPr>
            <w:tcW w:w="1063" w:type="dxa"/>
            <w:vAlign w:val="center"/>
          </w:tcPr>
          <w:p w:rsidR="00754DB6" w:rsidRDefault="00B74599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ОХР и ОПР</w:t>
            </w:r>
          </w:p>
          <w:p w:rsidR="001A6E87" w:rsidRPr="001A6E87" w:rsidRDefault="001A6E87" w:rsidP="00C33615">
            <w:pPr>
              <w:jc w:val="center"/>
              <w:rPr>
                <w:sz w:val="14"/>
                <w:szCs w:val="14"/>
              </w:rPr>
            </w:pPr>
            <w:r w:rsidRPr="001A6E87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1169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754DB6" w:rsidRPr="00C8289D">
              <w:rPr>
                <w:sz w:val="14"/>
                <w:szCs w:val="14"/>
              </w:rPr>
              <w:t>рочие затраты</w:t>
            </w:r>
          </w:p>
        </w:tc>
        <w:tc>
          <w:tcPr>
            <w:tcW w:w="1170" w:type="dxa"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  <w:lang w:val="en-US"/>
              </w:rPr>
            </w:pPr>
            <w:r w:rsidRPr="00C8289D">
              <w:rPr>
                <w:sz w:val="14"/>
                <w:szCs w:val="14"/>
              </w:rPr>
              <w:t>Всего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sz w:val="16"/>
                <w:szCs w:val="16"/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Ж397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Разборочные pаботы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17.21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0.04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0.026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0.137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Ж364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Силовое электpообоpудование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0.338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76.57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0.104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0.023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1.703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0.073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0.205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0.133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2.555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Ж365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Электpоосвещение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0.098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23.32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0.004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0.288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0.012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0.056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0.036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0.494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Ж399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Пpочие pаботы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0.002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*** ИТОГО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0.507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117.24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0.109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0.024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1.991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0.085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0.301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0.195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3.188</w:t>
            </w:r>
          </w:p>
        </w:tc>
      </w:tr>
    </w:tbl>
    <w:p w:rsidR="00626C30" w:rsidRPr="001A2053" w:rsidRDefault="00754DB6" w:rsidP="00626C30">
      <w:pPr>
        <w:jc w:val="right"/>
        <w:rPr>
          <w:sz w:val="14"/>
          <w:szCs w:val="14"/>
          <w:lang w:val="en-US"/>
        </w:rPr>
      </w:pPr>
      <w:r w:rsidRPr="00C8289D">
        <w:rPr>
          <w:lang w:val="en-US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jc w:val="right"/>
        <w:rPr>
          <w:sz w:val="16"/>
          <w:szCs w:val="16"/>
          <w:lang w:val="en-US"/>
        </w:rPr>
      </w:pPr>
      <w:r w:rsidRPr="00C8289D">
        <w:rPr>
          <w:sz w:val="16"/>
          <w:szCs w:val="16"/>
          <w:lang w:val="en-US"/>
        </w:rPr>
        <w:br w:type="page"/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333"/>
      </w:tblGrid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333" w:type="dxa"/>
            <w:tcBorders>
              <w:top w:val="nil"/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Шифр здания, сооружения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3CB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626C30" w:rsidRPr="009C3CB9" w:rsidTr="00626C30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26C30" w:rsidRPr="009C3CB9" w:rsidRDefault="00626C30" w:rsidP="00671BF6">
            <w:pPr>
              <w:jc w:val="right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333" w:type="dxa"/>
            <w:tcBorders>
              <w:left w:val="nil"/>
              <w:right w:val="nil"/>
            </w:tcBorders>
            <w:vAlign w:val="bottom"/>
          </w:tcPr>
          <w:p w:rsidR="00626C30" w:rsidRPr="009C3CB9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9C3CB9">
              <w:rPr>
                <w:b/>
                <w:bCs/>
                <w:sz w:val="18"/>
                <w:szCs w:val="18"/>
              </w:rPr>
              <w:t>СС</w:t>
            </w:r>
            <w:r w:rsidRPr="009C3CB9">
              <w:rPr>
                <w:b/>
                <w:bCs/>
              </w:rPr>
              <w:t xml:space="preserve"> </w:t>
            </w:r>
          </w:p>
        </w:tc>
      </w:tr>
    </w:tbl>
    <w:p w:rsidR="00626C30" w:rsidRDefault="00626C30" w:rsidP="00754DB6">
      <w:pPr>
        <w:jc w:val="right"/>
        <w:rPr>
          <w:sz w:val="16"/>
          <w:szCs w:val="16"/>
        </w:rPr>
      </w:pPr>
    </w:p>
    <w:p w:rsidR="00754DB6" w:rsidRPr="00C8289D" w:rsidRDefault="00754DB6" w:rsidP="00754DB6">
      <w:pPr>
        <w:pStyle w:val="1"/>
        <w:jc w:val="center"/>
        <w:rPr>
          <w:sz w:val="16"/>
          <w:szCs w:val="16"/>
        </w:rPr>
      </w:pPr>
      <w:r w:rsidRPr="00C8289D">
        <w:rPr>
          <w:sz w:val="16"/>
          <w:szCs w:val="16"/>
        </w:rPr>
        <w:t>ВЕДОМОСТЬ ОБЪЁМОВ И СТОИМОСТИ РАБОТ</w:t>
      </w:r>
    </w:p>
    <w:p w:rsidR="00A623B6" w:rsidRPr="00A0428C" w:rsidRDefault="00A623B6" w:rsidP="00A623B6">
      <w:pPr>
        <w:jc w:val="center"/>
        <w:rPr>
          <w:b/>
          <w:bCs/>
          <w:u w:val="single"/>
        </w:rPr>
      </w:pPr>
      <w:r>
        <w:t xml:space="preserve">на </w:t>
      </w:r>
      <w:r>
        <w:rPr>
          <w:b/>
          <w:i/>
          <w:iCs/>
        </w:rPr>
        <w:t>5</w:t>
      </w:r>
      <w:r w:rsidRPr="00A0428C">
        <w:rPr>
          <w:b/>
          <w:i/>
          <w:iCs/>
        </w:rPr>
        <w:t>.</w:t>
      </w:r>
      <w:r>
        <w:rPr>
          <w:b/>
          <w:i/>
          <w:iCs/>
          <w:u w:val="single"/>
        </w:rPr>
        <w:t xml:space="preserve"> Внутренние сети связи</w:t>
      </w:r>
      <w:r>
        <w:rPr>
          <w:b/>
          <w:bCs/>
          <w:u w:val="single"/>
        </w:rPr>
        <w:t>.</w:t>
      </w: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1 ИЮЛЯ 2016 г.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8"/>
                <w:szCs w:val="18"/>
              </w:rPr>
            </w:pPr>
            <w:r w:rsidRPr="00B65D2C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C30" w:rsidRPr="00B65D2C" w:rsidRDefault="00626C30" w:rsidP="00671BF6">
            <w:pPr>
              <w:rPr>
                <w:b/>
                <w:bCs/>
                <w:sz w:val="18"/>
                <w:szCs w:val="18"/>
              </w:rPr>
            </w:pPr>
            <w:r w:rsidRPr="00B65D2C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65D2C" w:rsidRPr="005F1A95" w:rsidTr="00B65D2C">
        <w:tc>
          <w:tcPr>
            <w:tcW w:w="1955" w:type="dxa"/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(дата разработки)</w:t>
            </w:r>
          </w:p>
        </w:tc>
        <w:tc>
          <w:tcPr>
            <w:tcW w:w="756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C30" w:rsidRPr="00B65D2C" w:rsidRDefault="00626C30" w:rsidP="00671BF6">
            <w:pPr>
              <w:rPr>
                <w:sz w:val="16"/>
                <w:szCs w:val="16"/>
              </w:rPr>
            </w:pPr>
            <w:r w:rsidRPr="00B65D2C">
              <w:rPr>
                <w:sz w:val="16"/>
                <w:szCs w:val="16"/>
              </w:rPr>
              <w:t>(вид цены)</w:t>
            </w:r>
          </w:p>
        </w:tc>
        <w:tc>
          <w:tcPr>
            <w:tcW w:w="9355" w:type="dxa"/>
          </w:tcPr>
          <w:p w:rsidR="00626C30" w:rsidRPr="00B65D2C" w:rsidRDefault="00626C30" w:rsidP="00B65D2C">
            <w:pPr>
              <w:jc w:val="right"/>
              <w:rPr>
                <w:sz w:val="16"/>
                <w:szCs w:val="16"/>
              </w:rPr>
            </w:pP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rPr>
          <w:sz w:val="6"/>
          <w:szCs w:val="6"/>
        </w:rPr>
      </w:pPr>
      <w:r w:rsidRPr="00C8289D">
        <w:rPr>
          <w:sz w:val="6"/>
          <w:szCs w:val="6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792"/>
        <w:gridCol w:w="1134"/>
        <w:gridCol w:w="1204"/>
        <w:gridCol w:w="1170"/>
        <w:gridCol w:w="1169"/>
        <w:gridCol w:w="1276"/>
        <w:gridCol w:w="1063"/>
        <w:gridCol w:w="1169"/>
        <w:gridCol w:w="1170"/>
      </w:tblGrid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 w:val="restart"/>
            <w:vAlign w:val="center"/>
          </w:tcPr>
          <w:p w:rsidR="00754DB6" w:rsidRPr="00C8289D" w:rsidRDefault="001A6E87" w:rsidP="00C336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754DB6" w:rsidRPr="00C8289D">
              <w:rPr>
                <w:sz w:val="14"/>
                <w:szCs w:val="14"/>
              </w:rPr>
              <w:t>боснование</w:t>
            </w:r>
          </w:p>
        </w:tc>
        <w:tc>
          <w:tcPr>
            <w:tcW w:w="4792" w:type="dxa"/>
            <w:vMerge w:val="restart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54DB6" w:rsidRPr="00C8289D">
              <w:rPr>
                <w:sz w:val="14"/>
                <w:szCs w:val="14"/>
              </w:rPr>
              <w:t>аименование видов работ (этапов)</w:t>
            </w:r>
          </w:p>
        </w:tc>
        <w:tc>
          <w:tcPr>
            <w:tcW w:w="1134" w:type="dxa"/>
            <w:vMerge w:val="restart"/>
            <w:vAlign w:val="center"/>
          </w:tcPr>
          <w:p w:rsidR="00754DB6" w:rsidRPr="001A6E87" w:rsidRDefault="00754DB6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Кол-во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  <w:u w:val="single"/>
              </w:rPr>
              <w:t>Ед.изм</w:t>
            </w:r>
          </w:p>
        </w:tc>
        <w:tc>
          <w:tcPr>
            <w:tcW w:w="8221" w:type="dxa"/>
            <w:gridSpan w:val="7"/>
            <w:vAlign w:val="center"/>
          </w:tcPr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754DB6" w:rsidRPr="00C8289D">
              <w:rPr>
                <w:sz w:val="14"/>
                <w:szCs w:val="14"/>
              </w:rPr>
              <w:t>тоимость</w:t>
            </w:r>
            <w:r>
              <w:rPr>
                <w:sz w:val="14"/>
                <w:szCs w:val="14"/>
              </w:rPr>
              <w:t xml:space="preserve">, </w:t>
            </w:r>
            <w:r w:rsidR="00754DB6" w:rsidRPr="00C8289D">
              <w:rPr>
                <w:sz w:val="14"/>
                <w:szCs w:val="14"/>
              </w:rPr>
              <w:t>тыс.руб</w:t>
            </w:r>
          </w:p>
        </w:tc>
      </w:tr>
      <w:tr w:rsidR="00754DB6" w:rsidRPr="00C8289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0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4792" w:type="dxa"/>
            <w:vMerge/>
            <w:vAlign w:val="center"/>
          </w:tcPr>
          <w:p w:rsidR="00754DB6" w:rsidRPr="00C8289D" w:rsidRDefault="00754DB6" w:rsidP="00C3361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vAlign w:val="center"/>
          </w:tcPr>
          <w:p w:rsidR="00754DB6" w:rsidRPr="001A6E87" w:rsidRDefault="00754DB6" w:rsidP="00C33615">
            <w:pPr>
              <w:pStyle w:val="a8"/>
              <w:ind w:left="-57" w:right="-57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Осн. зарплата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</w:t>
            </w:r>
            <w:r w:rsidR="00754DB6" w:rsidRPr="00C8289D">
              <w:rPr>
                <w:sz w:val="14"/>
                <w:szCs w:val="14"/>
              </w:rPr>
              <w:t>удоёмкость</w:t>
            </w:r>
            <w:r>
              <w:rPr>
                <w:sz w:val="14"/>
                <w:szCs w:val="14"/>
              </w:rPr>
              <w:t>,</w:t>
            </w:r>
            <w:r w:rsidR="00754DB6" w:rsidRPr="00C8289D">
              <w:rPr>
                <w:sz w:val="14"/>
                <w:szCs w:val="14"/>
              </w:rPr>
              <w:t xml:space="preserve"> чел-час</w:t>
            </w:r>
          </w:p>
        </w:tc>
        <w:tc>
          <w:tcPr>
            <w:tcW w:w="1170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</w:t>
            </w:r>
            <w:r w:rsidR="00754DB6" w:rsidRPr="00C8289D">
              <w:rPr>
                <w:sz w:val="14"/>
                <w:szCs w:val="14"/>
              </w:rPr>
              <w:t>ксплуатаци</w:t>
            </w:r>
            <w:r>
              <w:rPr>
                <w:sz w:val="14"/>
                <w:szCs w:val="14"/>
              </w:rPr>
              <w:t>я</w:t>
            </w:r>
            <w:r w:rsidR="00754DB6" w:rsidRPr="00C8289D">
              <w:rPr>
                <w:sz w:val="14"/>
                <w:szCs w:val="14"/>
              </w:rPr>
              <w:t xml:space="preserve"> </w:t>
            </w:r>
            <w:r w:rsidR="00754DB6" w:rsidRPr="001A6E87">
              <w:rPr>
                <w:sz w:val="14"/>
                <w:szCs w:val="14"/>
                <w:u w:val="single"/>
              </w:rPr>
              <w:t>машин</w:t>
            </w:r>
          </w:p>
          <w:p w:rsidR="00754DB6" w:rsidRPr="00C8289D" w:rsidRDefault="00754DB6" w:rsidP="00C33615">
            <w:pPr>
              <w:jc w:val="center"/>
              <w:rPr>
                <w:sz w:val="14"/>
                <w:szCs w:val="14"/>
              </w:rPr>
            </w:pPr>
            <w:r w:rsidRPr="00C8289D">
              <w:rPr>
                <w:sz w:val="14"/>
                <w:szCs w:val="14"/>
              </w:rPr>
              <w:t>в т.ч.</w:t>
            </w:r>
            <w:r w:rsidR="001A6E87">
              <w:rPr>
                <w:sz w:val="14"/>
                <w:szCs w:val="14"/>
              </w:rPr>
              <w:t xml:space="preserve"> </w:t>
            </w:r>
            <w:r w:rsidRPr="00C8289D">
              <w:rPr>
                <w:sz w:val="14"/>
                <w:szCs w:val="14"/>
              </w:rPr>
              <w:t>зарплата</w:t>
            </w:r>
          </w:p>
        </w:tc>
        <w:tc>
          <w:tcPr>
            <w:tcW w:w="1169" w:type="dxa"/>
            <w:vAlign w:val="center"/>
          </w:tcPr>
          <w:p w:rsidR="00754DB6" w:rsidRPr="001A6E87" w:rsidRDefault="001A6E87" w:rsidP="00C33615">
            <w:pPr>
              <w:ind w:left="-57" w:right="-57"/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М</w:t>
            </w:r>
            <w:r w:rsidR="00754DB6" w:rsidRPr="001A6E87">
              <w:rPr>
                <w:sz w:val="14"/>
                <w:szCs w:val="14"/>
                <w:u w:val="single"/>
              </w:rPr>
              <w:t>атериалы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754DB6" w:rsidRPr="00C8289D">
              <w:rPr>
                <w:sz w:val="14"/>
                <w:szCs w:val="14"/>
              </w:rPr>
              <w:t>ранспорт</w:t>
            </w:r>
          </w:p>
        </w:tc>
        <w:tc>
          <w:tcPr>
            <w:tcW w:w="1276" w:type="dxa"/>
            <w:vAlign w:val="center"/>
          </w:tcPr>
          <w:p w:rsidR="001A6E87" w:rsidRPr="001A6E87" w:rsidRDefault="001A6E87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</w:t>
            </w:r>
            <w:r w:rsidR="00754DB6" w:rsidRPr="001A6E87">
              <w:rPr>
                <w:sz w:val="14"/>
                <w:szCs w:val="14"/>
                <w:u w:val="single"/>
              </w:rPr>
              <w:t>борудование</w:t>
            </w:r>
          </w:p>
          <w:p w:rsidR="00754DB6" w:rsidRPr="00C8289D" w:rsidRDefault="001A6E87" w:rsidP="00C336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</w:t>
            </w:r>
          </w:p>
        </w:tc>
        <w:tc>
          <w:tcPr>
            <w:tcW w:w="1063" w:type="dxa"/>
            <w:vAlign w:val="center"/>
          </w:tcPr>
          <w:p w:rsidR="00754DB6" w:rsidRDefault="00B74599" w:rsidP="00C33615">
            <w:pPr>
              <w:jc w:val="center"/>
              <w:rPr>
                <w:sz w:val="14"/>
                <w:szCs w:val="14"/>
                <w:u w:val="single"/>
              </w:rPr>
            </w:pPr>
            <w:r w:rsidRPr="001A6E87">
              <w:rPr>
                <w:sz w:val="14"/>
                <w:szCs w:val="14"/>
                <w:u w:val="single"/>
              </w:rPr>
              <w:t>ОХР и ОПР</w:t>
            </w:r>
          </w:p>
          <w:p w:rsidR="001A6E87" w:rsidRPr="001A6E87" w:rsidRDefault="001A6E87" w:rsidP="00C33615">
            <w:pPr>
              <w:jc w:val="center"/>
              <w:rPr>
                <w:sz w:val="14"/>
                <w:szCs w:val="14"/>
              </w:rPr>
            </w:pPr>
            <w:r w:rsidRPr="001A6E87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1169" w:type="dxa"/>
            <w:vAlign w:val="center"/>
          </w:tcPr>
          <w:p w:rsidR="00754DB6" w:rsidRPr="00C8289D" w:rsidRDefault="001A6E87" w:rsidP="00C3361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754DB6" w:rsidRPr="00C8289D">
              <w:rPr>
                <w:sz w:val="14"/>
                <w:szCs w:val="14"/>
              </w:rPr>
              <w:t>рочие затраты</w:t>
            </w:r>
          </w:p>
        </w:tc>
        <w:tc>
          <w:tcPr>
            <w:tcW w:w="1170" w:type="dxa"/>
            <w:vAlign w:val="center"/>
          </w:tcPr>
          <w:p w:rsidR="00754DB6" w:rsidRPr="00C8289D" w:rsidRDefault="00754DB6" w:rsidP="00C33615">
            <w:pPr>
              <w:jc w:val="center"/>
              <w:rPr>
                <w:sz w:val="14"/>
                <w:szCs w:val="14"/>
                <w:lang w:val="en-US"/>
              </w:rPr>
            </w:pPr>
            <w:r w:rsidRPr="00C8289D">
              <w:rPr>
                <w:sz w:val="14"/>
                <w:szCs w:val="14"/>
              </w:rPr>
              <w:t>Всего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sz w:val="16"/>
                <w:szCs w:val="16"/>
                <w:lang w:val="en-US"/>
              </w:rPr>
              <w:t xml:space="preserve"> </w:t>
            </w:r>
            <w:r w:rsidRPr="00E611C2">
              <w:rPr>
                <w:sz w:val="16"/>
                <w:szCs w:val="16"/>
                <w:lang w:val="en-US"/>
              </w:rPr>
              <w:t>Ж371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Внутpенние спецpаботы Телефонная связь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0.287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0.019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0.018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0.142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0.106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0.942</w:t>
            </w:r>
          </w:p>
        </w:tc>
      </w:tr>
      <w:tr w:rsidR="00754DB6" w:rsidRPr="00E61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70" w:type="dxa"/>
            <w:vAlign w:val="center"/>
          </w:tcPr>
          <w:p w:rsidR="00754DB6" w:rsidRPr="00E611C2" w:rsidRDefault="00754DB6" w:rsidP="00C33615">
            <w:pPr>
              <w:rPr>
                <w:sz w:val="16"/>
                <w:szCs w:val="16"/>
                <w:lang w:val="en-US"/>
              </w:rPr>
            </w:pPr>
            <w:r w:rsidRPr="00C8289D">
              <w:rPr>
                <w:lang w:val="en-US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754DB6" w:rsidRPr="00E611C2" w:rsidRDefault="00754DB6" w:rsidP="00C33615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*** ИТОГО</w:t>
            </w:r>
          </w:p>
        </w:tc>
        <w:tc>
          <w:tcPr>
            <w:tcW w:w="113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0.287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0.019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0.37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0.018</w:t>
            </w:r>
          </w:p>
        </w:tc>
        <w:tc>
          <w:tcPr>
            <w:tcW w:w="1276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FC2848" w:rsidRPr="00E611C2" w:rsidRDefault="00FC2848" w:rsidP="009A3502">
            <w:pPr>
              <w:jc w:val="center"/>
              <w:rPr>
                <w:sz w:val="16"/>
                <w:szCs w:val="16"/>
              </w:rPr>
            </w:pPr>
            <w:r w:rsidRPr="00E611C2">
              <w:rPr>
                <w:sz w:val="16"/>
                <w:szCs w:val="16"/>
                <w:lang w:val="en-US"/>
              </w:rPr>
              <w:t>0.000</w:t>
            </w:r>
          </w:p>
        </w:tc>
        <w:tc>
          <w:tcPr>
            <w:tcW w:w="1063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E611C2">
              <w:rPr>
                <w:sz w:val="16"/>
                <w:szCs w:val="16"/>
                <w:u w:val="single"/>
                <w:lang w:val="en-US"/>
              </w:rPr>
              <w:t>0.142</w:t>
            </w:r>
          </w:p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0.106</w:t>
            </w:r>
          </w:p>
        </w:tc>
        <w:tc>
          <w:tcPr>
            <w:tcW w:w="1169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754DB6" w:rsidRPr="00E611C2" w:rsidRDefault="00754DB6" w:rsidP="00C33615">
            <w:pPr>
              <w:jc w:val="center"/>
              <w:rPr>
                <w:sz w:val="16"/>
                <w:szCs w:val="16"/>
                <w:lang w:val="en-US"/>
              </w:rPr>
            </w:pPr>
            <w:r w:rsidRPr="00E611C2">
              <w:rPr>
                <w:sz w:val="16"/>
                <w:szCs w:val="16"/>
                <w:lang w:val="en-US"/>
              </w:rPr>
              <w:t>0.942</w:t>
            </w:r>
          </w:p>
        </w:tc>
      </w:tr>
    </w:tbl>
    <w:p w:rsidR="00626C30" w:rsidRPr="001A2053" w:rsidRDefault="00754DB6" w:rsidP="00626C30">
      <w:pPr>
        <w:jc w:val="right"/>
        <w:rPr>
          <w:sz w:val="14"/>
          <w:szCs w:val="14"/>
          <w:lang w:val="en-US"/>
        </w:rPr>
      </w:pPr>
      <w:r w:rsidRPr="00C8289D">
        <w:rPr>
          <w:lang w:val="en-US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8"/>
                <w:szCs w:val="18"/>
              </w:rPr>
            </w:pPr>
            <w:r w:rsidRPr="009C3CB9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626C30" w:rsidRPr="009C3CB9" w:rsidTr="00671BF6">
        <w:tc>
          <w:tcPr>
            <w:tcW w:w="993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26C30" w:rsidRPr="009C3CB9" w:rsidRDefault="00626C30" w:rsidP="00671BF6">
            <w:pPr>
              <w:widowControl w:val="0"/>
              <w:adjustRightInd w:val="0"/>
              <w:rPr>
                <w:sz w:val="16"/>
                <w:szCs w:val="16"/>
              </w:rPr>
            </w:pPr>
            <w:r w:rsidRPr="009C3CB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754DB6" w:rsidRPr="00C8289D" w:rsidRDefault="00754DB6" w:rsidP="00754DB6">
      <w:pPr>
        <w:tabs>
          <w:tab w:val="left" w:pos="0"/>
          <w:tab w:val="right" w:pos="15422"/>
        </w:tabs>
        <w:jc w:val="right"/>
        <w:rPr>
          <w:sz w:val="16"/>
          <w:szCs w:val="16"/>
          <w:lang w:val="en-US"/>
        </w:rPr>
      </w:pPr>
      <w:r w:rsidRPr="00C8289D">
        <w:rPr>
          <w:sz w:val="16"/>
          <w:szCs w:val="16"/>
          <w:lang w:val="en-US"/>
        </w:rPr>
        <w:br w:type="page"/>
      </w:r>
    </w:p>
    <w:p w:rsidR="00754DB6" w:rsidRDefault="00754DB6" w:rsidP="00754DB6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</w:t>
      </w:r>
    </w:p>
    <w:p w:rsidR="00754DB6" w:rsidRDefault="00754DB6" w:rsidP="00754DB6">
      <w:pPr>
        <w:jc w:val="right"/>
        <w:rPr>
          <w:sz w:val="16"/>
          <w:szCs w:val="16"/>
          <w:lang w:val="en-US"/>
        </w:rPr>
      </w:pPr>
    </w:p>
    <w:p w:rsidR="004D39C4" w:rsidRPr="00175395" w:rsidRDefault="004D39C4" w:rsidP="00175395"/>
    <w:sectPr w:rsidR="004D39C4" w:rsidRPr="00175395" w:rsidSect="00626C30">
      <w:headerReference w:type="default" r:id="rId7"/>
      <w:footerReference w:type="default" r:id="rId8"/>
      <w:pgSz w:w="16840" w:h="11907" w:orient="landscape" w:code="9"/>
      <w:pgMar w:top="993" w:right="798" w:bottom="567" w:left="938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2C" w:rsidRDefault="00B65D2C" w:rsidP="00FD7175">
      <w:r>
        <w:separator/>
      </w:r>
    </w:p>
  </w:endnote>
  <w:endnote w:type="continuationSeparator" w:id="1">
    <w:p w:rsidR="00B65D2C" w:rsidRDefault="00B65D2C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30" w:rsidRDefault="00626C30">
    <w:pPr>
      <w:pStyle w:val="a5"/>
      <w:jc w:val="right"/>
    </w:pPr>
    <w:fldSimple w:instr="PAGE   \* MERGEFORMAT">
      <w:r w:rsidR="00AE1EFF">
        <w:rPr>
          <w:noProof/>
        </w:rPr>
        <w:t>1</w:t>
      </w:r>
    </w:fldSimple>
  </w:p>
  <w:p w:rsidR="00FD7175" w:rsidRDefault="00FD71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2C" w:rsidRDefault="00B65D2C" w:rsidP="00FD7175">
      <w:r>
        <w:separator/>
      </w:r>
    </w:p>
  </w:footnote>
  <w:footnote w:type="continuationSeparator" w:id="1">
    <w:p w:rsidR="00B65D2C" w:rsidRDefault="00B65D2C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30" w:rsidRPr="00626C30" w:rsidRDefault="00626C30" w:rsidP="00626C30">
    <w:pPr>
      <w:pStyle w:val="a3"/>
      <w:jc w:val="right"/>
      <w:rPr>
        <w:sz w:val="16"/>
        <w:szCs w:val="16"/>
      </w:rPr>
    </w:pPr>
    <w:r w:rsidRPr="00626C30">
      <w:rPr>
        <w:sz w:val="16"/>
        <w:szCs w:val="16"/>
      </w:rPr>
      <w:t>Объект 31.16-СМ  Здание 1  Смета 1</w:t>
    </w:r>
  </w:p>
  <w:p w:rsidR="00FD7175" w:rsidRDefault="00FD71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101FF"/>
    <w:rsid w:val="0001237A"/>
    <w:rsid w:val="0005496C"/>
    <w:rsid w:val="0006313A"/>
    <w:rsid w:val="000A327B"/>
    <w:rsid w:val="000B2506"/>
    <w:rsid w:val="0010650C"/>
    <w:rsid w:val="00120D59"/>
    <w:rsid w:val="00150F9B"/>
    <w:rsid w:val="00153A70"/>
    <w:rsid w:val="00154E2A"/>
    <w:rsid w:val="0017400E"/>
    <w:rsid w:val="00175395"/>
    <w:rsid w:val="0017729A"/>
    <w:rsid w:val="001A2053"/>
    <w:rsid w:val="001A2ABA"/>
    <w:rsid w:val="001A6E87"/>
    <w:rsid w:val="00222E74"/>
    <w:rsid w:val="00225D53"/>
    <w:rsid w:val="002322B3"/>
    <w:rsid w:val="00270E79"/>
    <w:rsid w:val="002915E1"/>
    <w:rsid w:val="002A4868"/>
    <w:rsid w:val="002B4281"/>
    <w:rsid w:val="002B78FD"/>
    <w:rsid w:val="002C3B97"/>
    <w:rsid w:val="002D444A"/>
    <w:rsid w:val="0030350C"/>
    <w:rsid w:val="003424E9"/>
    <w:rsid w:val="00370238"/>
    <w:rsid w:val="003B0214"/>
    <w:rsid w:val="003B128C"/>
    <w:rsid w:val="003C283C"/>
    <w:rsid w:val="003D24D8"/>
    <w:rsid w:val="003E095B"/>
    <w:rsid w:val="00420B66"/>
    <w:rsid w:val="00437253"/>
    <w:rsid w:val="00437FED"/>
    <w:rsid w:val="0046369A"/>
    <w:rsid w:val="004840E6"/>
    <w:rsid w:val="004A2B6E"/>
    <w:rsid w:val="004B3C10"/>
    <w:rsid w:val="004C6F4D"/>
    <w:rsid w:val="004D39C4"/>
    <w:rsid w:val="004D7CB5"/>
    <w:rsid w:val="004E0EEB"/>
    <w:rsid w:val="004E60E7"/>
    <w:rsid w:val="00514DF7"/>
    <w:rsid w:val="005432D6"/>
    <w:rsid w:val="0054391B"/>
    <w:rsid w:val="005448C9"/>
    <w:rsid w:val="00582CB4"/>
    <w:rsid w:val="00587FF0"/>
    <w:rsid w:val="005F1A95"/>
    <w:rsid w:val="006074A5"/>
    <w:rsid w:val="00626C30"/>
    <w:rsid w:val="00667F29"/>
    <w:rsid w:val="00671BF6"/>
    <w:rsid w:val="00695B96"/>
    <w:rsid w:val="006B7522"/>
    <w:rsid w:val="006D3976"/>
    <w:rsid w:val="006F376A"/>
    <w:rsid w:val="00727732"/>
    <w:rsid w:val="007313A4"/>
    <w:rsid w:val="00751FD0"/>
    <w:rsid w:val="00754074"/>
    <w:rsid w:val="00754DB6"/>
    <w:rsid w:val="00775AB6"/>
    <w:rsid w:val="007F18E5"/>
    <w:rsid w:val="00812E14"/>
    <w:rsid w:val="00836948"/>
    <w:rsid w:val="00862172"/>
    <w:rsid w:val="008677E6"/>
    <w:rsid w:val="00883438"/>
    <w:rsid w:val="00892C7A"/>
    <w:rsid w:val="00897512"/>
    <w:rsid w:val="008A097E"/>
    <w:rsid w:val="008A2767"/>
    <w:rsid w:val="008A5DBF"/>
    <w:rsid w:val="008C0B3B"/>
    <w:rsid w:val="00940C55"/>
    <w:rsid w:val="00961FC1"/>
    <w:rsid w:val="0097188D"/>
    <w:rsid w:val="00971996"/>
    <w:rsid w:val="009A3502"/>
    <w:rsid w:val="009C3CB9"/>
    <w:rsid w:val="009E1A04"/>
    <w:rsid w:val="009F4A3C"/>
    <w:rsid w:val="00A0428C"/>
    <w:rsid w:val="00A427B1"/>
    <w:rsid w:val="00A5490B"/>
    <w:rsid w:val="00A623B6"/>
    <w:rsid w:val="00A80102"/>
    <w:rsid w:val="00A85399"/>
    <w:rsid w:val="00A86306"/>
    <w:rsid w:val="00A9542E"/>
    <w:rsid w:val="00AA4E5C"/>
    <w:rsid w:val="00AE1EFF"/>
    <w:rsid w:val="00AF2B12"/>
    <w:rsid w:val="00B010C0"/>
    <w:rsid w:val="00B465C1"/>
    <w:rsid w:val="00B65D2C"/>
    <w:rsid w:val="00B74599"/>
    <w:rsid w:val="00BC0B14"/>
    <w:rsid w:val="00C005C7"/>
    <w:rsid w:val="00C234BE"/>
    <w:rsid w:val="00C334DE"/>
    <w:rsid w:val="00C33615"/>
    <w:rsid w:val="00C546C5"/>
    <w:rsid w:val="00C630EE"/>
    <w:rsid w:val="00C72B56"/>
    <w:rsid w:val="00C8289D"/>
    <w:rsid w:val="00CC6F59"/>
    <w:rsid w:val="00D140A7"/>
    <w:rsid w:val="00D34FE5"/>
    <w:rsid w:val="00D55598"/>
    <w:rsid w:val="00D964E5"/>
    <w:rsid w:val="00DD5FF4"/>
    <w:rsid w:val="00E07F9C"/>
    <w:rsid w:val="00E5369B"/>
    <w:rsid w:val="00E611C2"/>
    <w:rsid w:val="00E7024C"/>
    <w:rsid w:val="00E8087B"/>
    <w:rsid w:val="00E92C0D"/>
    <w:rsid w:val="00EC3F1A"/>
    <w:rsid w:val="00F4303C"/>
    <w:rsid w:val="00F54255"/>
    <w:rsid w:val="00F75713"/>
    <w:rsid w:val="00F8562B"/>
    <w:rsid w:val="00F975EC"/>
    <w:rsid w:val="00FA05F5"/>
    <w:rsid w:val="00FA72BD"/>
    <w:rsid w:val="00FB1E10"/>
    <w:rsid w:val="00FC2848"/>
    <w:rsid w:val="00FD15F9"/>
    <w:rsid w:val="00FD7175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5308</Characters>
  <Application>Microsoft Office Word</Application>
  <DocSecurity>0</DocSecurity>
  <Lines>44</Lines>
  <Paragraphs>12</Paragraphs>
  <ScaleCrop>false</ScaleCrop>
  <Manager>Апет Андрей Валентинович</Manager>
  <Company>ИП 8-029-642-39-67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ОБЪЁМОВ И СТОИМОСТИ РАБОТ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2016-08-03T10:06:00Z</dcterms:created>
  <dcterms:modified xsi:type="dcterms:W3CDTF">2016-08-03T10:06:00Z</dcterms:modified>
</cp:coreProperties>
</file>