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7432" w:rsidRDefault="00466D1D">
      <w:pPr>
        <w:spacing w:line="360" w:lineRule="auto"/>
        <w:ind w:left="7080" w:firstLine="707"/>
        <w:jc w:val="both"/>
      </w:pPr>
      <w:r>
        <w:t>Форма С-1</w:t>
      </w:r>
    </w:p>
    <w:tbl>
      <w:tblPr>
        <w:tblStyle w:val="a5"/>
        <w:tblW w:w="10200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3420"/>
        <w:gridCol w:w="1860"/>
        <w:gridCol w:w="2060"/>
        <w:gridCol w:w="580"/>
        <w:gridCol w:w="460"/>
        <w:gridCol w:w="600"/>
        <w:gridCol w:w="1220"/>
      </w:tblGrid>
      <w:tr w:rsidR="003E7432">
        <w:trPr>
          <w:trHeight w:val="240"/>
        </w:trPr>
        <w:tc>
          <w:tcPr>
            <w:tcW w:w="3420" w:type="dxa"/>
            <w:tcMar>
              <w:left w:w="6" w:type="dxa"/>
              <w:right w:w="6" w:type="dxa"/>
            </w:tcMar>
          </w:tcPr>
          <w:p w:rsidR="003E7432" w:rsidRDefault="00466D1D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УО «</w:t>
            </w:r>
            <w:proofErr w:type="spellStart"/>
            <w:r>
              <w:rPr>
                <w:u w:val="single"/>
              </w:rPr>
              <w:t>ГрГУ</w:t>
            </w:r>
            <w:proofErr w:type="spellEnd"/>
            <w:r>
              <w:rPr>
                <w:u w:val="single"/>
              </w:rPr>
              <w:t xml:space="preserve"> им. Я. Купалы» </w:t>
            </w:r>
          </w:p>
        </w:tc>
        <w:tc>
          <w:tcPr>
            <w:tcW w:w="1860" w:type="dxa"/>
          </w:tcPr>
          <w:p w:rsidR="003E7432" w:rsidRDefault="00466D1D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7432" w:rsidRDefault="00466D1D">
            <w:pPr>
              <w:spacing w:line="276" w:lineRule="auto"/>
              <w:jc w:val="both"/>
            </w:pPr>
            <w:r>
              <w:t xml:space="preserve">    Код по ОКУД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32" w:rsidRDefault="00466D1D">
            <w:pPr>
              <w:spacing w:line="276" w:lineRule="auto"/>
              <w:jc w:val="both"/>
            </w:pPr>
            <w:r>
              <w:t> 0501030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7432" w:rsidRDefault="00466D1D">
            <w:pPr>
              <w:spacing w:line="276" w:lineRule="auto"/>
              <w:jc w:val="both"/>
            </w:pPr>
            <w:r>
              <w:t> </w:t>
            </w:r>
          </w:p>
        </w:tc>
      </w:tr>
      <w:tr w:rsidR="003E7432">
        <w:trPr>
          <w:trHeight w:val="240"/>
        </w:trPr>
        <w:tc>
          <w:tcPr>
            <w:tcW w:w="3420" w:type="dxa"/>
            <w:tcMar>
              <w:left w:w="6" w:type="dxa"/>
              <w:right w:w="6" w:type="dxa"/>
            </w:tcMar>
          </w:tcPr>
          <w:p w:rsidR="003E7432" w:rsidRDefault="00466D1D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(наименование организации)</w:t>
            </w:r>
          </w:p>
        </w:tc>
        <w:tc>
          <w:tcPr>
            <w:tcW w:w="1860" w:type="dxa"/>
          </w:tcPr>
          <w:p w:rsidR="003E7432" w:rsidRDefault="00466D1D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4920" w:type="dxa"/>
            <w:gridSpan w:val="5"/>
          </w:tcPr>
          <w:p w:rsidR="003E7432" w:rsidRDefault="003E7432">
            <w:pPr>
              <w:spacing w:line="276" w:lineRule="auto"/>
              <w:jc w:val="both"/>
            </w:pPr>
          </w:p>
          <w:p w:rsidR="003E7432" w:rsidRDefault="003E7432">
            <w:pPr>
              <w:spacing w:line="276" w:lineRule="auto"/>
              <w:jc w:val="both"/>
            </w:pPr>
          </w:p>
          <w:p w:rsidR="003E7432" w:rsidRDefault="003E7432">
            <w:pPr>
              <w:spacing w:line="276" w:lineRule="auto"/>
              <w:jc w:val="both"/>
            </w:pPr>
          </w:p>
          <w:p w:rsidR="003E7432" w:rsidRDefault="00466D1D">
            <w:pPr>
              <w:spacing w:line="276" w:lineRule="auto"/>
              <w:jc w:val="both"/>
            </w:pPr>
            <w:r>
              <w:t>УТВЕРЖДАЮ</w:t>
            </w:r>
          </w:p>
        </w:tc>
      </w:tr>
      <w:tr w:rsidR="003E7432">
        <w:trPr>
          <w:trHeight w:val="300"/>
        </w:trPr>
        <w:tc>
          <w:tcPr>
            <w:tcW w:w="3420" w:type="dxa"/>
            <w:tcMar>
              <w:left w:w="6" w:type="dxa"/>
              <w:right w:w="6" w:type="dxa"/>
            </w:tcMar>
          </w:tcPr>
          <w:p w:rsidR="003E7432" w:rsidRDefault="00466D1D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1860" w:type="dxa"/>
          </w:tcPr>
          <w:p w:rsidR="003E7432" w:rsidRDefault="00466D1D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2060" w:type="dxa"/>
          </w:tcPr>
          <w:p w:rsidR="003E7432" w:rsidRDefault="00466D1D">
            <w:pPr>
              <w:spacing w:line="276" w:lineRule="auto"/>
              <w:jc w:val="both"/>
            </w:pPr>
            <w:r>
              <w:rPr>
                <w:u w:val="single"/>
              </w:rPr>
              <w:t>проректор</w:t>
            </w:r>
          </w:p>
        </w:tc>
        <w:tc>
          <w:tcPr>
            <w:tcW w:w="1040" w:type="dxa"/>
            <w:gridSpan w:val="2"/>
          </w:tcPr>
          <w:p w:rsidR="003E7432" w:rsidRDefault="00466D1D">
            <w:pPr>
              <w:spacing w:line="276" w:lineRule="auto"/>
              <w:jc w:val="both"/>
            </w:pPr>
            <w:r>
              <w:t>________</w:t>
            </w:r>
          </w:p>
        </w:tc>
        <w:tc>
          <w:tcPr>
            <w:tcW w:w="1820" w:type="dxa"/>
            <w:gridSpan w:val="2"/>
          </w:tcPr>
          <w:p w:rsidR="003E7432" w:rsidRDefault="00466D1D">
            <w:pPr>
              <w:spacing w:line="276" w:lineRule="auto"/>
              <w:jc w:val="both"/>
            </w:pPr>
            <w:r>
              <w:t xml:space="preserve">Н.И. Войтко </w:t>
            </w:r>
          </w:p>
        </w:tc>
      </w:tr>
      <w:tr w:rsidR="003E7432">
        <w:trPr>
          <w:trHeight w:val="240"/>
        </w:trPr>
        <w:tc>
          <w:tcPr>
            <w:tcW w:w="3420" w:type="dxa"/>
            <w:tcMar>
              <w:left w:w="6" w:type="dxa"/>
              <w:right w:w="6" w:type="dxa"/>
            </w:tcMar>
          </w:tcPr>
          <w:p w:rsidR="003E7432" w:rsidRDefault="00466D1D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1860" w:type="dxa"/>
          </w:tcPr>
          <w:p w:rsidR="003E7432" w:rsidRDefault="00466D1D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60" w:type="dxa"/>
          </w:tcPr>
          <w:p w:rsidR="003E7432" w:rsidRDefault="00466D1D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040" w:type="dxa"/>
            <w:gridSpan w:val="2"/>
          </w:tcPr>
          <w:p w:rsidR="003E7432" w:rsidRDefault="00466D1D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820" w:type="dxa"/>
            <w:gridSpan w:val="2"/>
          </w:tcPr>
          <w:p w:rsidR="003E7432" w:rsidRDefault="003E7432">
            <w:pPr>
              <w:spacing w:line="276" w:lineRule="auto"/>
              <w:jc w:val="center"/>
            </w:pPr>
          </w:p>
        </w:tc>
      </w:tr>
      <w:tr w:rsidR="003E7432">
        <w:trPr>
          <w:trHeight w:val="240"/>
        </w:trPr>
        <w:tc>
          <w:tcPr>
            <w:tcW w:w="3420" w:type="dxa"/>
            <w:tcMar>
              <w:left w:w="6" w:type="dxa"/>
              <w:right w:w="6" w:type="dxa"/>
            </w:tcMar>
          </w:tcPr>
          <w:p w:rsidR="003E7432" w:rsidRDefault="00466D1D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1860" w:type="dxa"/>
          </w:tcPr>
          <w:p w:rsidR="003E7432" w:rsidRDefault="00466D1D">
            <w:pPr>
              <w:spacing w:line="276" w:lineRule="auto"/>
              <w:jc w:val="both"/>
            </w:pPr>
            <w:r>
              <w:t> </w:t>
            </w:r>
          </w:p>
        </w:tc>
        <w:tc>
          <w:tcPr>
            <w:tcW w:w="4920" w:type="dxa"/>
            <w:gridSpan w:val="5"/>
          </w:tcPr>
          <w:p w:rsidR="003E7432" w:rsidRDefault="00466D1D">
            <w:pPr>
              <w:spacing w:line="276" w:lineRule="auto"/>
              <w:jc w:val="both"/>
            </w:pPr>
            <w:r>
              <w:t xml:space="preserve">«______» _____________ 2017 </w:t>
            </w:r>
          </w:p>
        </w:tc>
      </w:tr>
    </w:tbl>
    <w:p w:rsidR="003E7432" w:rsidRDefault="003E7432">
      <w:pPr>
        <w:jc w:val="center"/>
        <w:rPr>
          <w:sz w:val="24"/>
          <w:szCs w:val="24"/>
        </w:rPr>
      </w:pPr>
    </w:p>
    <w:p w:rsidR="003E7432" w:rsidRDefault="003E7432">
      <w:pPr>
        <w:rPr>
          <w:sz w:val="28"/>
          <w:szCs w:val="28"/>
        </w:rPr>
      </w:pPr>
    </w:p>
    <w:p w:rsidR="003E7432" w:rsidRDefault="00466D1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ДЕФЕКТНЫЙ АКТ </w:t>
      </w:r>
    </w:p>
    <w:p w:rsidR="003E7432" w:rsidRDefault="003E7432">
      <w:pPr>
        <w:jc w:val="center"/>
        <w:rPr>
          <w:sz w:val="24"/>
          <w:szCs w:val="24"/>
        </w:rPr>
      </w:pPr>
    </w:p>
    <w:p w:rsidR="003E7432" w:rsidRDefault="007B150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№ 3</w:t>
      </w:r>
    </w:p>
    <w:p w:rsidR="003E7432" w:rsidRDefault="00466D1D">
      <w:pPr>
        <w:ind w:firstLine="540"/>
        <w:jc w:val="both"/>
      </w:pPr>
      <w:r>
        <w:t>Комиссия, образованная в соответствии с приказом от «</w:t>
      </w:r>
      <w:r>
        <w:rPr>
          <w:u w:val="single"/>
        </w:rPr>
        <w:t>05</w:t>
      </w:r>
      <w:r>
        <w:t xml:space="preserve">» </w:t>
      </w:r>
      <w:r>
        <w:rPr>
          <w:u w:val="single"/>
        </w:rPr>
        <w:t>апреля</w:t>
      </w:r>
      <w:r>
        <w:t xml:space="preserve"> 2017 г. № </w:t>
      </w:r>
      <w:r>
        <w:rPr>
          <w:u w:val="single"/>
        </w:rPr>
        <w:t>397</w:t>
      </w:r>
      <w:r>
        <w:t xml:space="preserve"> в составе:</w:t>
      </w:r>
    </w:p>
    <w:p w:rsidR="003E7432" w:rsidRDefault="00466D1D">
      <w:r>
        <w:t xml:space="preserve">председателя комиссии </w:t>
      </w:r>
      <w:r>
        <w:tab/>
      </w:r>
      <w:r>
        <w:rPr>
          <w:u w:val="single"/>
        </w:rPr>
        <w:t xml:space="preserve">начальник АХУ                                   </w:t>
      </w:r>
      <w:r>
        <w:t xml:space="preserve">          </w:t>
      </w:r>
      <w:r>
        <w:rPr>
          <w:u w:val="single"/>
        </w:rPr>
        <w:t xml:space="preserve">    Р.И. </w:t>
      </w:r>
      <w:proofErr w:type="spellStart"/>
      <w:r>
        <w:rPr>
          <w:u w:val="single"/>
        </w:rPr>
        <w:t>Касян</w:t>
      </w:r>
      <w:proofErr w:type="spellEnd"/>
      <w:r>
        <w:rPr>
          <w:u w:val="single"/>
        </w:rPr>
        <w:t xml:space="preserve">                _</w:t>
      </w:r>
      <w:r>
        <w:t xml:space="preserve">                </w:t>
      </w:r>
    </w:p>
    <w:p w:rsidR="003E7432" w:rsidRDefault="00466D1D">
      <w:pPr>
        <w:jc w:val="both"/>
      </w:pPr>
      <w:r>
        <w:t xml:space="preserve">                         </w:t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(должность)                                                (инициалы, фамилия)  </w:t>
      </w:r>
    </w:p>
    <w:p w:rsidR="003E7432" w:rsidRDefault="00466D1D">
      <w:r>
        <w:t xml:space="preserve">членов комиссии: </w:t>
      </w:r>
      <w:r>
        <w:tab/>
      </w:r>
      <w:r>
        <w:rPr>
          <w:u w:val="single"/>
        </w:rPr>
        <w:t xml:space="preserve">главный инженер-начальник </w:t>
      </w:r>
      <w:proofErr w:type="spellStart"/>
      <w:r>
        <w:rPr>
          <w:u w:val="single"/>
        </w:rPr>
        <w:t>ООРиС</w:t>
      </w:r>
      <w:proofErr w:type="spellEnd"/>
      <w:r>
        <w:t xml:space="preserve">           </w:t>
      </w:r>
      <w:r>
        <w:rPr>
          <w:u w:val="single"/>
        </w:rPr>
        <w:t xml:space="preserve">    А.В. Качанов            _</w:t>
      </w:r>
      <w:r>
        <w:t xml:space="preserve">                </w:t>
      </w:r>
    </w:p>
    <w:p w:rsidR="003E7432" w:rsidRDefault="00466D1D">
      <w:pPr>
        <w:jc w:val="both"/>
        <w:rPr>
          <w:i/>
          <w:sz w:val="16"/>
          <w:szCs w:val="16"/>
        </w:rPr>
      </w:pPr>
      <w:r>
        <w:t xml:space="preserve">                         </w:t>
      </w:r>
      <w:r>
        <w:tab/>
      </w:r>
      <w:r>
        <w:tab/>
      </w:r>
      <w:r>
        <w:tab/>
        <w:t xml:space="preserve">      </w:t>
      </w:r>
      <w:r>
        <w:rPr>
          <w:i/>
          <w:sz w:val="16"/>
          <w:szCs w:val="16"/>
        </w:rPr>
        <w:t xml:space="preserve">(должность)                                                (инициалы, фамилия)   </w:t>
      </w:r>
    </w:p>
    <w:p w:rsidR="003E7432" w:rsidRDefault="00466D1D">
      <w:r>
        <w:t xml:space="preserve">                                                 </w:t>
      </w:r>
      <w:r>
        <w:rPr>
          <w:u w:val="single"/>
        </w:rPr>
        <w:t>главный энергетик</w:t>
      </w:r>
      <w:r w:rsidR="007B150F">
        <w:rPr>
          <w:u w:val="single"/>
        </w:rPr>
        <w:t xml:space="preserve">                             </w:t>
      </w:r>
      <w:r>
        <w:t xml:space="preserve">        </w:t>
      </w:r>
      <w:r>
        <w:rPr>
          <w:u w:val="single"/>
        </w:rPr>
        <w:t xml:space="preserve">    А.Ю. Винтер            _</w:t>
      </w:r>
      <w:r>
        <w:t xml:space="preserve">                </w:t>
      </w:r>
    </w:p>
    <w:p w:rsidR="003E7432" w:rsidRDefault="00466D1D">
      <w:pPr>
        <w:jc w:val="both"/>
        <w:rPr>
          <w:sz w:val="16"/>
          <w:szCs w:val="16"/>
        </w:rPr>
      </w:pPr>
      <w:r>
        <w:t xml:space="preserve">                         </w:t>
      </w:r>
      <w:r>
        <w:tab/>
      </w:r>
      <w:r>
        <w:tab/>
      </w:r>
      <w:r>
        <w:tab/>
        <w:t xml:space="preserve">      </w:t>
      </w:r>
      <w:r>
        <w:rPr>
          <w:i/>
          <w:sz w:val="16"/>
          <w:szCs w:val="16"/>
        </w:rPr>
        <w:t xml:space="preserve">(должность)                                                (инициалы, фамилия)   </w:t>
      </w:r>
    </w:p>
    <w:p w:rsidR="003E7432" w:rsidRDefault="00466D1D">
      <w:pPr>
        <w:tabs>
          <w:tab w:val="left" w:pos="3030"/>
        </w:tabs>
      </w:pPr>
      <w:r>
        <w:t xml:space="preserve">                                                 </w:t>
      </w:r>
      <w:r>
        <w:rPr>
          <w:u w:val="single"/>
        </w:rPr>
        <w:t xml:space="preserve">инженер-энергетик </w:t>
      </w:r>
      <w:proofErr w:type="spellStart"/>
      <w:r>
        <w:rPr>
          <w:u w:val="single"/>
        </w:rPr>
        <w:t>ООРиС</w:t>
      </w:r>
      <w:proofErr w:type="spellEnd"/>
      <w:r>
        <w:rPr>
          <w:u w:val="single"/>
        </w:rPr>
        <w:t xml:space="preserve">                </w:t>
      </w:r>
      <w:r>
        <w:t xml:space="preserve">       </w:t>
      </w:r>
      <w:r>
        <w:rPr>
          <w:u w:val="single"/>
        </w:rPr>
        <w:t xml:space="preserve">   Е.А. Иотчик             _</w:t>
      </w:r>
      <w:r>
        <w:t xml:space="preserve">                </w:t>
      </w:r>
    </w:p>
    <w:p w:rsidR="003E7432" w:rsidRDefault="00466D1D">
      <w:pPr>
        <w:jc w:val="both"/>
        <w:rPr>
          <w:sz w:val="16"/>
          <w:szCs w:val="16"/>
        </w:rPr>
      </w:pPr>
      <w:r>
        <w:t xml:space="preserve">                         </w:t>
      </w:r>
      <w:r>
        <w:tab/>
      </w:r>
      <w:r>
        <w:tab/>
      </w:r>
      <w:r>
        <w:tab/>
        <w:t xml:space="preserve">      </w:t>
      </w:r>
      <w:r>
        <w:rPr>
          <w:i/>
          <w:sz w:val="16"/>
          <w:szCs w:val="16"/>
        </w:rPr>
        <w:t>(должность)                                                (инициалы, фамилия)</w:t>
      </w:r>
    </w:p>
    <w:p w:rsidR="003E7432" w:rsidRDefault="003E7432">
      <w:pPr>
        <w:jc w:val="both"/>
      </w:pPr>
    </w:p>
    <w:p w:rsidR="003E7432" w:rsidRDefault="00466D1D">
      <w:pPr>
        <w:jc w:val="both"/>
        <w:rPr>
          <w:u w:val="single"/>
        </w:rPr>
      </w:pPr>
      <w:r>
        <w:t xml:space="preserve">составила настоящий акт в том, что в результате обследования объекта: </w:t>
      </w:r>
      <w:r w:rsidR="007B150F">
        <w:rPr>
          <w:u w:val="single"/>
        </w:rPr>
        <w:t>«Текущий ремонт санузлов 2 ,</w:t>
      </w:r>
      <w:r>
        <w:rPr>
          <w:u w:val="single"/>
        </w:rPr>
        <w:t xml:space="preserve"> 3 этажах </w:t>
      </w:r>
      <w:r w:rsidR="007B150F">
        <w:rPr>
          <w:u w:val="single"/>
        </w:rPr>
        <w:t xml:space="preserve">учебного корпуса №2 по пер. </w:t>
      </w:r>
      <w:proofErr w:type="spellStart"/>
      <w:r w:rsidR="007B150F">
        <w:rPr>
          <w:u w:val="single"/>
        </w:rPr>
        <w:t>Доватор</w:t>
      </w:r>
      <w:proofErr w:type="gramStart"/>
      <w:r w:rsidR="007B150F">
        <w:rPr>
          <w:u w:val="single"/>
        </w:rPr>
        <w:t>а</w:t>
      </w:r>
      <w:proofErr w:type="spellEnd"/>
      <w:r w:rsidR="007B150F">
        <w:rPr>
          <w:u w:val="single"/>
        </w:rPr>
        <w:t>(</w:t>
      </w:r>
      <w:proofErr w:type="gramEnd"/>
      <w:r>
        <w:rPr>
          <w:u w:val="single"/>
        </w:rPr>
        <w:t>факультета биологии</w:t>
      </w:r>
      <w:r w:rsidR="007B150F">
        <w:rPr>
          <w:u w:val="single"/>
        </w:rPr>
        <w:t>)</w:t>
      </w:r>
      <w:r>
        <w:rPr>
          <w:u w:val="single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7432" w:rsidRDefault="00466D1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(наименование объекта) </w:t>
      </w:r>
    </w:p>
    <w:p w:rsidR="003E7432" w:rsidRDefault="00AA4A01">
      <w:pPr>
        <w:jc w:val="both"/>
        <w:rPr>
          <w:u w:val="single"/>
        </w:rPr>
      </w:pPr>
      <w:proofErr w:type="gramStart"/>
      <w:r w:rsidRPr="00AA4A01">
        <w:t xml:space="preserve">установлено, что необходимо произвести замену осветительного оборудования в санузлах на втором и третьем этажах  правого крыла учебного корпуса № 2 по пер. </w:t>
      </w:r>
      <w:proofErr w:type="spellStart"/>
      <w:r w:rsidRPr="00AA4A01">
        <w:t>Доватора</w:t>
      </w:r>
      <w:proofErr w:type="spellEnd"/>
      <w:r w:rsidRPr="00AA4A01">
        <w:t xml:space="preserve">, 3/1 (светильников, выключателей), в связи с тем, что существующее осветительное оборудование физически и морально устарело и требует замены на более </w:t>
      </w:r>
      <w:proofErr w:type="spellStart"/>
      <w:r w:rsidRPr="00AA4A01">
        <w:t>энергоэкономичный</w:t>
      </w:r>
      <w:proofErr w:type="spellEnd"/>
      <w:r w:rsidRPr="00AA4A01">
        <w:t xml:space="preserve"> аналог, а также проложить кабель в </w:t>
      </w:r>
      <w:proofErr w:type="spellStart"/>
      <w:r w:rsidRPr="00AA4A01">
        <w:t>штрабе</w:t>
      </w:r>
      <w:proofErr w:type="spellEnd"/>
      <w:r w:rsidRPr="00AA4A01">
        <w:t xml:space="preserve"> в служебном санузле для подключения </w:t>
      </w:r>
      <w:proofErr w:type="spellStart"/>
      <w:r w:rsidRPr="00AA4A01">
        <w:t>рукосушителей</w:t>
      </w:r>
      <w:proofErr w:type="spellEnd"/>
      <w:r w:rsidRPr="00AA4A01">
        <w:t>.</w:t>
      </w:r>
      <w:r w:rsidR="00466D1D">
        <w:rPr>
          <w:u w:val="single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E7432" w:rsidRDefault="00466D1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(описание дефектов, их местонахождения, площадь, объем)</w:t>
      </w:r>
    </w:p>
    <w:p w:rsidR="003E7432" w:rsidRDefault="00466D1D">
      <w:pPr>
        <w:ind w:firstLine="540"/>
        <w:jc w:val="both"/>
        <w:rPr>
          <w:u w:val="single"/>
        </w:rPr>
      </w:pPr>
      <w:r>
        <w:t>Комиссией установлено наличие стесненных и усложненных условий производства работ, которые характеризуются следующими факторами: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работы</w:t>
      </w:r>
      <w:proofErr w:type="gramEnd"/>
      <w:r>
        <w:rPr>
          <w:u w:val="single"/>
        </w:rPr>
        <w:t xml:space="preserve"> будут производиться в эксплуатируемом здании.                       </w:t>
      </w:r>
    </w:p>
    <w:p w:rsidR="003E7432" w:rsidRDefault="00466D1D">
      <w:pPr>
        <w:ind w:firstLine="540"/>
        <w:jc w:val="both"/>
      </w:pPr>
      <w:r>
        <w:rPr>
          <w:u w:val="single"/>
        </w:rPr>
        <w:t xml:space="preserve">                                       </w:t>
      </w:r>
    </w:p>
    <w:p w:rsidR="003E7432" w:rsidRDefault="00466D1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(перечень факторов)</w:t>
      </w:r>
    </w:p>
    <w:p w:rsidR="003E7432" w:rsidRDefault="00466D1D">
      <w:pPr>
        <w:ind w:firstLine="540"/>
        <w:jc w:val="both"/>
      </w:pPr>
      <w:r>
        <w:t xml:space="preserve">Работы следует производить с применением следующих механизмов: </w:t>
      </w:r>
      <w:r>
        <w:rPr>
          <w:u w:val="single"/>
        </w:rPr>
        <w:t>определять при производстве работ</w:t>
      </w:r>
    </w:p>
    <w:p w:rsidR="003E7432" w:rsidRDefault="00466D1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 (грузоподъемные механизмы, люльки электрические, автовышки)</w:t>
      </w:r>
    </w:p>
    <w:p w:rsidR="003E7432" w:rsidRDefault="00466D1D">
      <w:pPr>
        <w:ind w:firstLine="540"/>
        <w:jc w:val="both"/>
      </w:pPr>
      <w:r>
        <w:t xml:space="preserve">Другие сведения, учитываемые при определении стоимости работ </w:t>
      </w:r>
      <w:r>
        <w:rPr>
          <w:u w:val="single"/>
        </w:rPr>
        <w:t xml:space="preserve">                                                                 _</w:t>
      </w:r>
    </w:p>
    <w:p w:rsidR="003E7432" w:rsidRDefault="003E7432">
      <w:pPr>
        <w:ind w:firstLine="540"/>
        <w:jc w:val="both"/>
      </w:pPr>
    </w:p>
    <w:p w:rsidR="003E7432" w:rsidRDefault="003E7432">
      <w:pPr>
        <w:ind w:firstLine="540"/>
        <w:jc w:val="both"/>
        <w:rPr>
          <w:u w:val="single"/>
        </w:rPr>
      </w:pPr>
    </w:p>
    <w:p w:rsidR="003E7432" w:rsidRDefault="00466D1D">
      <w:r>
        <w:t xml:space="preserve">Председатель комиссии:   </w:t>
      </w:r>
      <w:r>
        <w:rPr>
          <w:u w:val="single"/>
        </w:rPr>
        <w:t xml:space="preserve">начальник АХУ             </w:t>
      </w:r>
      <w:r>
        <w:t xml:space="preserve">        ______________        </w:t>
      </w:r>
      <w:r>
        <w:rPr>
          <w:u w:val="single"/>
        </w:rPr>
        <w:t xml:space="preserve">  Р.И. </w:t>
      </w:r>
      <w:proofErr w:type="spellStart"/>
      <w:r>
        <w:rPr>
          <w:u w:val="single"/>
        </w:rPr>
        <w:t>Касян</w:t>
      </w:r>
      <w:proofErr w:type="spellEnd"/>
      <w:r>
        <w:rPr>
          <w:u w:val="single"/>
        </w:rPr>
        <w:t xml:space="preserve">           _</w:t>
      </w:r>
    </w:p>
    <w:p w:rsidR="003E7432" w:rsidRDefault="00466D1D">
      <w:pPr>
        <w:ind w:left="1416" w:firstLine="707"/>
        <w:jc w:val="both"/>
        <w:rPr>
          <w:sz w:val="18"/>
          <w:szCs w:val="18"/>
        </w:rPr>
      </w:pPr>
      <w:r>
        <w:rPr>
          <w:i/>
        </w:rPr>
        <w:t xml:space="preserve">            </w:t>
      </w:r>
      <w:r>
        <w:rPr>
          <w:i/>
          <w:sz w:val="18"/>
          <w:szCs w:val="18"/>
        </w:rPr>
        <w:t>(должность)                          (подпись)                  (инициалы, фамилия)</w:t>
      </w:r>
    </w:p>
    <w:p w:rsidR="003E7432" w:rsidRDefault="003E7432"/>
    <w:p w:rsidR="003E7432" w:rsidRDefault="00466D1D">
      <w:r>
        <w:t xml:space="preserve">Члены комиссии: </w:t>
      </w:r>
      <w:r>
        <w:tab/>
        <w:t xml:space="preserve"> </w:t>
      </w:r>
      <w:r>
        <w:rPr>
          <w:u w:val="single"/>
        </w:rPr>
        <w:t xml:space="preserve">гл. </w:t>
      </w:r>
      <w:proofErr w:type="spellStart"/>
      <w:r>
        <w:rPr>
          <w:u w:val="single"/>
        </w:rPr>
        <w:t>инж</w:t>
      </w:r>
      <w:proofErr w:type="spellEnd"/>
      <w:proofErr w:type="gramStart"/>
      <w:r>
        <w:rPr>
          <w:u w:val="single"/>
        </w:rPr>
        <w:t>.-</w:t>
      </w:r>
      <w:proofErr w:type="gramEnd"/>
      <w:r>
        <w:rPr>
          <w:u w:val="single"/>
        </w:rPr>
        <w:t xml:space="preserve">начальник </w:t>
      </w:r>
      <w:proofErr w:type="spellStart"/>
      <w:r>
        <w:rPr>
          <w:u w:val="single"/>
        </w:rPr>
        <w:t>ООРиС</w:t>
      </w:r>
      <w:proofErr w:type="spellEnd"/>
      <w:r>
        <w:t xml:space="preserve">   ______________       </w:t>
      </w:r>
      <w:r>
        <w:rPr>
          <w:u w:val="single"/>
        </w:rPr>
        <w:t xml:space="preserve">  В.И. Качанов        _</w:t>
      </w:r>
    </w:p>
    <w:p w:rsidR="003E7432" w:rsidRDefault="00466D1D">
      <w:pPr>
        <w:jc w:val="both"/>
        <w:rPr>
          <w:sz w:val="18"/>
          <w:szCs w:val="18"/>
        </w:rPr>
      </w:pPr>
      <w:r>
        <w:t xml:space="preserve">                   </w:t>
      </w:r>
      <w:r>
        <w:tab/>
      </w:r>
      <w:r>
        <w:tab/>
        <w:t xml:space="preserve">            </w:t>
      </w:r>
      <w:r>
        <w:rPr>
          <w:i/>
          <w:sz w:val="18"/>
          <w:szCs w:val="18"/>
        </w:rPr>
        <w:t>(должность)                          (подпись)                  (инициалы, фамилия)</w:t>
      </w:r>
    </w:p>
    <w:p w:rsidR="003E7432" w:rsidRDefault="00466D1D">
      <w:r>
        <w:t xml:space="preserve">                                                </w:t>
      </w:r>
      <w:r>
        <w:rPr>
          <w:u w:val="single"/>
        </w:rPr>
        <w:t>гл. энер</w:t>
      </w:r>
      <w:r w:rsidR="007B150F">
        <w:rPr>
          <w:u w:val="single"/>
        </w:rPr>
        <w:t xml:space="preserve">гетик                     </w:t>
      </w:r>
      <w:r>
        <w:t xml:space="preserve">   ______________       </w:t>
      </w:r>
      <w:r>
        <w:rPr>
          <w:u w:val="single"/>
        </w:rPr>
        <w:t xml:space="preserve">  А.Ю. Винтер        _</w:t>
      </w:r>
    </w:p>
    <w:p w:rsidR="003E7432" w:rsidRDefault="00466D1D">
      <w:pPr>
        <w:jc w:val="both"/>
        <w:rPr>
          <w:sz w:val="18"/>
          <w:szCs w:val="18"/>
        </w:rPr>
      </w:pPr>
      <w:r>
        <w:t xml:space="preserve">                   </w:t>
      </w:r>
      <w:r>
        <w:tab/>
      </w:r>
      <w:r>
        <w:tab/>
        <w:t xml:space="preserve">            </w:t>
      </w:r>
      <w:r>
        <w:rPr>
          <w:i/>
          <w:sz w:val="18"/>
          <w:szCs w:val="18"/>
        </w:rPr>
        <w:t>(должность)                          (подпись)                  (инициалы, фамилия)</w:t>
      </w:r>
    </w:p>
    <w:p w:rsidR="003E7432" w:rsidRDefault="00466D1D">
      <w:r>
        <w:t xml:space="preserve">                                           </w:t>
      </w:r>
    </w:p>
    <w:p w:rsidR="003E7432" w:rsidRDefault="00466D1D">
      <w:pPr>
        <w:ind w:firstLine="2127"/>
      </w:pPr>
      <w:r>
        <w:rPr>
          <w:u w:val="single"/>
        </w:rPr>
        <w:t xml:space="preserve">инженер </w:t>
      </w:r>
      <w:proofErr w:type="spellStart"/>
      <w:r>
        <w:rPr>
          <w:u w:val="single"/>
        </w:rPr>
        <w:t>ООРиС</w:t>
      </w:r>
      <w:proofErr w:type="spellEnd"/>
      <w:r>
        <w:rPr>
          <w:u w:val="single"/>
        </w:rPr>
        <w:t xml:space="preserve">                  </w:t>
      </w:r>
      <w:r>
        <w:t xml:space="preserve">    ______________       </w:t>
      </w:r>
      <w:r>
        <w:rPr>
          <w:u w:val="single"/>
        </w:rPr>
        <w:t xml:space="preserve">  Е.А. Иотчик         _      </w:t>
      </w:r>
      <w:r>
        <w:t xml:space="preserve">                   </w:t>
      </w:r>
      <w:r>
        <w:tab/>
      </w:r>
      <w:r>
        <w:tab/>
      </w:r>
      <w:r>
        <w:tab/>
        <w:t xml:space="preserve">                        </w:t>
      </w:r>
      <w:r>
        <w:rPr>
          <w:i/>
          <w:sz w:val="18"/>
          <w:szCs w:val="18"/>
        </w:rPr>
        <w:t>(должность)                            (подпись)                (инициалы, фамилия)</w:t>
      </w:r>
    </w:p>
    <w:p w:rsidR="003E7432" w:rsidRDefault="003E7432">
      <w:pPr>
        <w:ind w:firstLine="2127"/>
        <w:jc w:val="center"/>
      </w:pPr>
    </w:p>
    <w:p w:rsidR="003E7432" w:rsidRDefault="003E7432">
      <w:pPr>
        <w:jc w:val="center"/>
      </w:pPr>
    </w:p>
    <w:p w:rsidR="003E7432" w:rsidRDefault="003E7432">
      <w:pPr>
        <w:jc w:val="center"/>
      </w:pPr>
    </w:p>
    <w:p w:rsidR="003E7432" w:rsidRDefault="003E7432">
      <w:pPr>
        <w:jc w:val="center"/>
      </w:pPr>
    </w:p>
    <w:p w:rsidR="003E7432" w:rsidRDefault="003E7432">
      <w:pPr>
        <w:jc w:val="center"/>
      </w:pPr>
    </w:p>
    <w:p w:rsidR="003E7432" w:rsidRDefault="003E7432">
      <w:pPr>
        <w:jc w:val="center"/>
      </w:pPr>
    </w:p>
    <w:p w:rsidR="003E7432" w:rsidRDefault="003E7432">
      <w:pPr>
        <w:jc w:val="center"/>
      </w:pPr>
    </w:p>
    <w:p w:rsidR="003E7432" w:rsidRDefault="003E7432">
      <w:pPr>
        <w:jc w:val="center"/>
      </w:pPr>
    </w:p>
    <w:p w:rsidR="003E7432" w:rsidRDefault="003E7432">
      <w:pPr>
        <w:jc w:val="center"/>
      </w:pPr>
    </w:p>
    <w:p w:rsidR="003E7432" w:rsidRDefault="003E7432">
      <w:pPr>
        <w:jc w:val="center"/>
      </w:pPr>
    </w:p>
    <w:p w:rsidR="007B150F" w:rsidRDefault="007B150F">
      <w:pPr>
        <w:jc w:val="center"/>
      </w:pPr>
    </w:p>
    <w:p w:rsidR="007B150F" w:rsidRDefault="007B150F">
      <w:pPr>
        <w:jc w:val="center"/>
      </w:pPr>
    </w:p>
    <w:p w:rsidR="007B150F" w:rsidRDefault="007B150F">
      <w:pPr>
        <w:jc w:val="center"/>
      </w:pPr>
    </w:p>
    <w:p w:rsidR="007B150F" w:rsidRDefault="007B150F">
      <w:pPr>
        <w:jc w:val="center"/>
      </w:pPr>
    </w:p>
    <w:p w:rsidR="007B150F" w:rsidRDefault="007B150F">
      <w:pPr>
        <w:jc w:val="center"/>
      </w:pPr>
    </w:p>
    <w:p w:rsidR="007B150F" w:rsidRDefault="007B150F">
      <w:pPr>
        <w:jc w:val="center"/>
      </w:pPr>
    </w:p>
    <w:p w:rsidR="003E7432" w:rsidRDefault="003E7432">
      <w:pPr>
        <w:jc w:val="center"/>
      </w:pPr>
    </w:p>
    <w:p w:rsidR="003E7432" w:rsidRDefault="00466D1D">
      <w:pPr>
        <w:spacing w:before="30" w:line="265" w:lineRule="auto"/>
        <w:jc w:val="center"/>
      </w:pPr>
      <w:r>
        <w:t>Примерный (укрупненный) перечень видов строительно-монтажных работ</w:t>
      </w:r>
    </w:p>
    <w:p w:rsidR="003E7432" w:rsidRDefault="003E7432">
      <w:pPr>
        <w:jc w:val="center"/>
      </w:pPr>
    </w:p>
    <w:tbl>
      <w:tblPr>
        <w:tblStyle w:val="a6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90"/>
        <w:gridCol w:w="900"/>
        <w:gridCol w:w="975"/>
        <w:gridCol w:w="2250"/>
      </w:tblGrid>
      <w:tr w:rsidR="003E7432">
        <w:tc>
          <w:tcPr>
            <w:tcW w:w="540" w:type="dxa"/>
            <w:vAlign w:val="center"/>
          </w:tcPr>
          <w:p w:rsidR="003E7432" w:rsidRDefault="00466D1D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5190" w:type="dxa"/>
            <w:vAlign w:val="center"/>
          </w:tcPr>
          <w:p w:rsidR="003E7432" w:rsidRDefault="00466D1D">
            <w:pPr>
              <w:ind w:left="-57" w:right="-57"/>
              <w:jc w:val="center"/>
            </w:pPr>
            <w:r>
              <w:t>Виды выполняемых строительно-монтажных работ</w:t>
            </w:r>
          </w:p>
        </w:tc>
        <w:tc>
          <w:tcPr>
            <w:tcW w:w="900" w:type="dxa"/>
            <w:vAlign w:val="center"/>
          </w:tcPr>
          <w:p w:rsidR="003E7432" w:rsidRDefault="00466D1D">
            <w:pPr>
              <w:ind w:left="-57" w:right="-57"/>
              <w:jc w:val="center"/>
            </w:pPr>
            <w:r>
              <w:t xml:space="preserve">Единица </w:t>
            </w:r>
            <w:proofErr w:type="spellStart"/>
            <w:r>
              <w:t>изм-ния</w:t>
            </w:r>
            <w:proofErr w:type="spellEnd"/>
          </w:p>
        </w:tc>
        <w:tc>
          <w:tcPr>
            <w:tcW w:w="975" w:type="dxa"/>
            <w:vAlign w:val="center"/>
          </w:tcPr>
          <w:p w:rsidR="003E7432" w:rsidRDefault="00466D1D">
            <w:pPr>
              <w:ind w:left="-57" w:right="-57"/>
              <w:jc w:val="center"/>
            </w:pPr>
            <w:proofErr w:type="spellStart"/>
            <w:r>
              <w:t>Колич</w:t>
            </w:r>
            <w:proofErr w:type="spellEnd"/>
            <w:r>
              <w:t>-во</w:t>
            </w:r>
          </w:p>
        </w:tc>
        <w:tc>
          <w:tcPr>
            <w:tcW w:w="2250" w:type="dxa"/>
            <w:vAlign w:val="center"/>
          </w:tcPr>
          <w:p w:rsidR="003E7432" w:rsidRDefault="00466D1D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3E7432">
        <w:trPr>
          <w:trHeight w:val="100"/>
        </w:trPr>
        <w:tc>
          <w:tcPr>
            <w:tcW w:w="540" w:type="dxa"/>
            <w:vAlign w:val="center"/>
          </w:tcPr>
          <w:p w:rsidR="003E7432" w:rsidRDefault="00466D1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190" w:type="dxa"/>
            <w:vAlign w:val="center"/>
          </w:tcPr>
          <w:p w:rsidR="003E7432" w:rsidRDefault="00466D1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3E7432" w:rsidRDefault="00466D1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75" w:type="dxa"/>
            <w:vAlign w:val="center"/>
          </w:tcPr>
          <w:p w:rsidR="003E7432" w:rsidRDefault="00466D1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250" w:type="dxa"/>
            <w:vAlign w:val="center"/>
          </w:tcPr>
          <w:p w:rsidR="003E7432" w:rsidRDefault="00466D1D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3E7432">
        <w:trPr>
          <w:trHeight w:val="280"/>
        </w:trPr>
        <w:tc>
          <w:tcPr>
            <w:tcW w:w="540" w:type="dxa"/>
            <w:vAlign w:val="center"/>
          </w:tcPr>
          <w:p w:rsidR="003E7432" w:rsidRDefault="00466D1D">
            <w:pPr>
              <w:jc w:val="center"/>
            </w:pPr>
            <w:r>
              <w:t>1</w:t>
            </w:r>
          </w:p>
        </w:tc>
        <w:tc>
          <w:tcPr>
            <w:tcW w:w="5190" w:type="dxa"/>
          </w:tcPr>
          <w:p w:rsidR="003E7432" w:rsidRDefault="00466D1D">
            <w:pPr>
              <w:widowControl/>
              <w:spacing w:before="60"/>
            </w:pPr>
            <w:r>
              <w:rPr>
                <w:sz w:val="16"/>
                <w:szCs w:val="16"/>
              </w:rPr>
              <w:t>ДЕМОНТАЖ ДВУХЛАМПОВЫХ СВЕТИЛЬНИКОВ  ДЛЯ  ЛЮМИНЕСЦЕНТНЫХ ЛАМП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E7432" w:rsidRDefault="00466D1D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3E7432" w:rsidRDefault="00466D1D">
            <w:pPr>
              <w:jc w:val="center"/>
            </w:pPr>
            <w:r>
              <w:t>2</w:t>
            </w:r>
          </w:p>
        </w:tc>
        <w:tc>
          <w:tcPr>
            <w:tcW w:w="2250" w:type="dxa"/>
            <w:vAlign w:val="center"/>
          </w:tcPr>
          <w:p w:rsidR="003E7432" w:rsidRDefault="003E7432">
            <w:pPr>
              <w:jc w:val="center"/>
            </w:pPr>
          </w:p>
        </w:tc>
      </w:tr>
      <w:tr w:rsidR="003E7432">
        <w:trPr>
          <w:trHeight w:val="280"/>
        </w:trPr>
        <w:tc>
          <w:tcPr>
            <w:tcW w:w="540" w:type="dxa"/>
            <w:vAlign w:val="center"/>
          </w:tcPr>
          <w:p w:rsidR="003E7432" w:rsidRDefault="00466D1D">
            <w:pPr>
              <w:jc w:val="center"/>
            </w:pPr>
            <w:r>
              <w:t>2</w:t>
            </w:r>
          </w:p>
        </w:tc>
        <w:tc>
          <w:tcPr>
            <w:tcW w:w="5190" w:type="dxa"/>
          </w:tcPr>
          <w:p w:rsidR="003E7432" w:rsidRDefault="00466D1D">
            <w:pPr>
              <w:widowControl/>
              <w:spacing w:before="60"/>
            </w:pPr>
            <w:r>
              <w:rPr>
                <w:sz w:val="16"/>
                <w:szCs w:val="16"/>
              </w:rPr>
              <w:t>ДЕМОНТАЖ ОДНОЛАМПОВЫХ СВЕТИЛЬНИКОВ  ДЛЯ ЛАМП НАКАЛИВАНИЯ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E7432" w:rsidRDefault="00466D1D">
            <w:pPr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3E7432" w:rsidRDefault="003E7432">
            <w:pPr>
              <w:jc w:val="center"/>
            </w:pPr>
          </w:p>
        </w:tc>
        <w:tc>
          <w:tcPr>
            <w:tcW w:w="975" w:type="dxa"/>
            <w:vAlign w:val="center"/>
          </w:tcPr>
          <w:p w:rsidR="003E7432" w:rsidRDefault="00466D1D">
            <w:pPr>
              <w:jc w:val="center"/>
            </w:pPr>
            <w:r>
              <w:t>6</w:t>
            </w:r>
          </w:p>
        </w:tc>
        <w:tc>
          <w:tcPr>
            <w:tcW w:w="2250" w:type="dxa"/>
            <w:vAlign w:val="center"/>
          </w:tcPr>
          <w:p w:rsidR="003E7432" w:rsidRDefault="003E7432">
            <w:pPr>
              <w:jc w:val="center"/>
            </w:pPr>
          </w:p>
        </w:tc>
      </w:tr>
      <w:tr w:rsidR="003E7432">
        <w:trPr>
          <w:trHeight w:val="100"/>
        </w:trPr>
        <w:tc>
          <w:tcPr>
            <w:tcW w:w="540" w:type="dxa"/>
            <w:vAlign w:val="center"/>
          </w:tcPr>
          <w:p w:rsidR="003E7432" w:rsidRDefault="00466D1D">
            <w:pPr>
              <w:jc w:val="center"/>
            </w:pPr>
            <w:r>
              <w:t>3</w:t>
            </w:r>
          </w:p>
        </w:tc>
        <w:tc>
          <w:tcPr>
            <w:tcW w:w="5190" w:type="dxa"/>
          </w:tcPr>
          <w:p w:rsidR="003E7432" w:rsidRDefault="00466D1D">
            <w:pPr>
              <w:widowControl/>
              <w:spacing w:before="60"/>
            </w:pPr>
            <w:r>
              <w:rPr>
                <w:sz w:val="16"/>
                <w:szCs w:val="16"/>
              </w:rPr>
              <w:t>ДЕМОНТАЖ  ВЫКЛЮЧАТЕЛЕЙ</w:t>
            </w:r>
          </w:p>
        </w:tc>
        <w:tc>
          <w:tcPr>
            <w:tcW w:w="900" w:type="dxa"/>
            <w:vAlign w:val="center"/>
          </w:tcPr>
          <w:p w:rsidR="003E7432" w:rsidRDefault="00466D1D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3E7432" w:rsidRDefault="00466D1D">
            <w:pPr>
              <w:jc w:val="center"/>
            </w:pPr>
            <w:r>
              <w:t>4</w:t>
            </w:r>
          </w:p>
        </w:tc>
        <w:tc>
          <w:tcPr>
            <w:tcW w:w="2250" w:type="dxa"/>
            <w:vAlign w:val="center"/>
          </w:tcPr>
          <w:p w:rsidR="003E7432" w:rsidRDefault="003E7432">
            <w:pPr>
              <w:jc w:val="center"/>
            </w:pPr>
          </w:p>
        </w:tc>
      </w:tr>
      <w:tr w:rsidR="003E7432">
        <w:trPr>
          <w:trHeight w:val="540"/>
        </w:trPr>
        <w:tc>
          <w:tcPr>
            <w:tcW w:w="540" w:type="dxa"/>
            <w:vAlign w:val="center"/>
          </w:tcPr>
          <w:p w:rsidR="003E7432" w:rsidRDefault="00466D1D">
            <w:pPr>
              <w:jc w:val="center"/>
            </w:pPr>
            <w:r>
              <w:t>4</w:t>
            </w:r>
          </w:p>
        </w:tc>
        <w:tc>
          <w:tcPr>
            <w:tcW w:w="5190" w:type="dxa"/>
          </w:tcPr>
          <w:p w:rsidR="003E7432" w:rsidRDefault="00466D1D">
            <w:pPr>
              <w:widowControl/>
              <w:spacing w:before="60"/>
            </w:pPr>
            <w:r>
              <w:rPr>
                <w:sz w:val="16"/>
                <w:szCs w:val="16"/>
              </w:rPr>
              <w:t xml:space="preserve">СВЕТИЛЬНИК СВЕТОДИОДНЫЙ ОДНОЛАМПОВЫЙ ПОТОЛОЧНЫЙ </w:t>
            </w:r>
          </w:p>
        </w:tc>
        <w:tc>
          <w:tcPr>
            <w:tcW w:w="900" w:type="dxa"/>
            <w:vAlign w:val="center"/>
          </w:tcPr>
          <w:p w:rsidR="003E7432" w:rsidRDefault="00466D1D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3E7432" w:rsidRDefault="00466D1D">
            <w:pPr>
              <w:jc w:val="center"/>
            </w:pPr>
            <w:r>
              <w:t>8</w:t>
            </w:r>
          </w:p>
        </w:tc>
        <w:tc>
          <w:tcPr>
            <w:tcW w:w="2250" w:type="dxa"/>
            <w:vAlign w:val="center"/>
          </w:tcPr>
          <w:p w:rsidR="003E7432" w:rsidRDefault="00466D1D">
            <w:pPr>
              <w:jc w:val="center"/>
            </w:pPr>
            <w:proofErr w:type="spellStart"/>
            <w:r>
              <w:t>пылевлагозащищенный</w:t>
            </w:r>
            <w:proofErr w:type="spellEnd"/>
            <w:r>
              <w:t xml:space="preserve"> для санузлов</w:t>
            </w:r>
          </w:p>
        </w:tc>
      </w:tr>
      <w:tr w:rsidR="003E7432">
        <w:trPr>
          <w:trHeight w:val="120"/>
        </w:trPr>
        <w:tc>
          <w:tcPr>
            <w:tcW w:w="540" w:type="dxa"/>
            <w:vAlign w:val="center"/>
          </w:tcPr>
          <w:p w:rsidR="003E7432" w:rsidRDefault="00466D1D">
            <w:pPr>
              <w:jc w:val="center"/>
            </w:pPr>
            <w:r>
              <w:t>6</w:t>
            </w:r>
          </w:p>
        </w:tc>
        <w:tc>
          <w:tcPr>
            <w:tcW w:w="5190" w:type="dxa"/>
          </w:tcPr>
          <w:p w:rsidR="003E7432" w:rsidRDefault="00466D1D">
            <w:pPr>
              <w:widowControl/>
              <w:spacing w:before="60"/>
            </w:pPr>
            <w:r>
              <w:rPr>
                <w:sz w:val="16"/>
                <w:szCs w:val="16"/>
              </w:rPr>
              <w:t>ВЫКЛЮЧАТЕЛЬ ДВУХКЛАВИШНЫЙ УТОПЛЕННОГО ТИПА ПРИ СКРЫТОЙ ПРОВОДКЕ С КРЕПЛЕНИЕМ НА РАСПОРНЫЙ ДЮБЕЛЬ</w:t>
            </w:r>
          </w:p>
        </w:tc>
        <w:tc>
          <w:tcPr>
            <w:tcW w:w="900" w:type="dxa"/>
            <w:vAlign w:val="center"/>
          </w:tcPr>
          <w:p w:rsidR="003E7432" w:rsidRDefault="00466D1D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3E7432" w:rsidRDefault="00466D1D">
            <w:pPr>
              <w:jc w:val="center"/>
            </w:pPr>
            <w:r>
              <w:t xml:space="preserve"> 2</w:t>
            </w:r>
          </w:p>
        </w:tc>
        <w:tc>
          <w:tcPr>
            <w:tcW w:w="2250" w:type="dxa"/>
            <w:vAlign w:val="center"/>
          </w:tcPr>
          <w:p w:rsidR="003E7432" w:rsidRDefault="003E7432">
            <w:pPr>
              <w:jc w:val="center"/>
            </w:pPr>
          </w:p>
        </w:tc>
      </w:tr>
      <w:tr w:rsidR="003E7432">
        <w:trPr>
          <w:trHeight w:val="120"/>
        </w:trPr>
        <w:tc>
          <w:tcPr>
            <w:tcW w:w="540" w:type="dxa"/>
            <w:vAlign w:val="center"/>
          </w:tcPr>
          <w:p w:rsidR="003E7432" w:rsidRDefault="00466D1D">
            <w:pPr>
              <w:jc w:val="center"/>
            </w:pPr>
            <w:r>
              <w:t>7</w:t>
            </w:r>
          </w:p>
        </w:tc>
        <w:tc>
          <w:tcPr>
            <w:tcW w:w="5190" w:type="dxa"/>
          </w:tcPr>
          <w:p w:rsidR="003E7432" w:rsidRDefault="00466D1D">
            <w:pPr>
              <w:widowControl/>
              <w:spacing w:before="60"/>
            </w:pPr>
            <w:r>
              <w:rPr>
                <w:sz w:val="16"/>
                <w:szCs w:val="16"/>
              </w:rPr>
              <w:t>ВЫКЛЮЧАТЕЛЬ ОДНОКЛАВИШНЫЙ УТОПЛЕННОГО ТИПА ПРИ СКРЫТОЙ ПРОВОДКЕ С КРЕПЛЕНИЕМ НА РАСПОРНЫЙ ДЮБЕЛЬ</w:t>
            </w:r>
          </w:p>
        </w:tc>
        <w:tc>
          <w:tcPr>
            <w:tcW w:w="900" w:type="dxa"/>
            <w:vAlign w:val="center"/>
          </w:tcPr>
          <w:p w:rsidR="003E7432" w:rsidRDefault="00466D1D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3E7432" w:rsidRDefault="00466D1D">
            <w:pPr>
              <w:jc w:val="center"/>
            </w:pPr>
            <w:r>
              <w:t>2</w:t>
            </w:r>
          </w:p>
        </w:tc>
        <w:tc>
          <w:tcPr>
            <w:tcW w:w="2250" w:type="dxa"/>
            <w:vAlign w:val="center"/>
          </w:tcPr>
          <w:p w:rsidR="003E7432" w:rsidRDefault="003E7432">
            <w:pPr>
              <w:jc w:val="center"/>
            </w:pPr>
          </w:p>
        </w:tc>
      </w:tr>
      <w:tr w:rsidR="003E7432">
        <w:trPr>
          <w:trHeight w:val="160"/>
        </w:trPr>
        <w:tc>
          <w:tcPr>
            <w:tcW w:w="540" w:type="dxa"/>
            <w:vAlign w:val="center"/>
          </w:tcPr>
          <w:p w:rsidR="003E7432" w:rsidRDefault="00466D1D">
            <w:pPr>
              <w:jc w:val="center"/>
            </w:pPr>
            <w:r>
              <w:t>8</w:t>
            </w:r>
          </w:p>
        </w:tc>
        <w:tc>
          <w:tcPr>
            <w:tcW w:w="5190" w:type="dxa"/>
            <w:tcMar>
              <w:left w:w="108" w:type="dxa"/>
              <w:right w:w="108" w:type="dxa"/>
            </w:tcMar>
          </w:tcPr>
          <w:p w:rsidR="003E7432" w:rsidRDefault="00466D1D">
            <w:pPr>
              <w:widowControl/>
              <w:spacing w:before="6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КАБЕЛЬ ДВУХ-ЧЕТЫРЕХЖИЛЬНЫЙ СЕЧЕНИЕМ ЖИЛЫ ДО 6 ММ2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 ГОТОВЫХ БОРОЗДАХ (ШТРАБАХ) С УСТАНОВКОЙ ОТВЕТВИТЕЛЬНЫХ КОРОБОК</w:t>
            </w:r>
            <w:r>
              <w:rPr>
                <w:sz w:val="12"/>
                <w:szCs w:val="12"/>
              </w:rPr>
              <w:t xml:space="preserve"> (ВЫВОД ДЛЯ РУКОСУШИТЕЛЕЙ В СЛУЖЕБНЫЙ САНУЗЕЛ)</w:t>
            </w:r>
          </w:p>
        </w:tc>
        <w:tc>
          <w:tcPr>
            <w:tcW w:w="900" w:type="dxa"/>
            <w:vAlign w:val="center"/>
          </w:tcPr>
          <w:p w:rsidR="003E7432" w:rsidRDefault="00466D1D">
            <w:pPr>
              <w:jc w:val="center"/>
            </w:pPr>
            <w:r>
              <w:t>м</w:t>
            </w:r>
          </w:p>
        </w:tc>
        <w:tc>
          <w:tcPr>
            <w:tcW w:w="975" w:type="dxa"/>
            <w:vAlign w:val="center"/>
          </w:tcPr>
          <w:p w:rsidR="003E7432" w:rsidRDefault="00466D1D">
            <w:pPr>
              <w:jc w:val="center"/>
            </w:pPr>
            <w:r>
              <w:t>30</w:t>
            </w:r>
          </w:p>
        </w:tc>
        <w:tc>
          <w:tcPr>
            <w:tcW w:w="2250" w:type="dxa"/>
            <w:vAlign w:val="center"/>
          </w:tcPr>
          <w:p w:rsidR="003E7432" w:rsidRDefault="003E7432">
            <w:pPr>
              <w:jc w:val="center"/>
            </w:pPr>
          </w:p>
        </w:tc>
      </w:tr>
      <w:tr w:rsidR="00AA4A01">
        <w:trPr>
          <w:trHeight w:val="160"/>
        </w:trPr>
        <w:tc>
          <w:tcPr>
            <w:tcW w:w="540" w:type="dxa"/>
            <w:vAlign w:val="center"/>
          </w:tcPr>
          <w:p w:rsidR="00AA4A01" w:rsidRDefault="00AA4A01">
            <w:pPr>
              <w:jc w:val="center"/>
            </w:pPr>
            <w:r>
              <w:t>9</w:t>
            </w:r>
          </w:p>
        </w:tc>
        <w:tc>
          <w:tcPr>
            <w:tcW w:w="5190" w:type="dxa"/>
            <w:tcMar>
              <w:left w:w="108" w:type="dxa"/>
              <w:right w:w="108" w:type="dxa"/>
            </w:tcMar>
          </w:tcPr>
          <w:p w:rsidR="00AA4A01" w:rsidRDefault="00AA4A01">
            <w:pPr>
              <w:widowControl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РУКОСУШИТЕЛЯ</w:t>
            </w:r>
          </w:p>
        </w:tc>
        <w:tc>
          <w:tcPr>
            <w:tcW w:w="900" w:type="dxa"/>
            <w:vAlign w:val="center"/>
          </w:tcPr>
          <w:p w:rsidR="00AA4A01" w:rsidRDefault="00AA4A01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AA4A01" w:rsidRDefault="00AA4A01">
            <w:pPr>
              <w:jc w:val="center"/>
            </w:pPr>
            <w:r>
              <w:t>2</w:t>
            </w:r>
          </w:p>
        </w:tc>
        <w:tc>
          <w:tcPr>
            <w:tcW w:w="2250" w:type="dxa"/>
            <w:vAlign w:val="center"/>
          </w:tcPr>
          <w:p w:rsidR="00AA4A01" w:rsidRDefault="00AA4A01">
            <w:pPr>
              <w:jc w:val="center"/>
            </w:pPr>
            <w:r>
              <w:t>1,2 кВт (модель согласовать дополнительно после заключения договора)</w:t>
            </w:r>
          </w:p>
        </w:tc>
      </w:tr>
    </w:tbl>
    <w:p w:rsidR="003E7432" w:rsidRDefault="003E7432"/>
    <w:p w:rsidR="003E7432" w:rsidRDefault="003E7432"/>
    <w:p w:rsidR="003E7432" w:rsidRDefault="00466D1D">
      <w:pPr>
        <w:rPr>
          <w:sz w:val="18"/>
          <w:szCs w:val="18"/>
        </w:rPr>
      </w:pPr>
      <w:r>
        <w:t xml:space="preserve">Составил:  </w:t>
      </w:r>
      <w:r>
        <w:rPr>
          <w:u w:val="single"/>
        </w:rPr>
        <w:t xml:space="preserve">инженер-энергетик </w:t>
      </w:r>
      <w:proofErr w:type="spellStart"/>
      <w:r>
        <w:rPr>
          <w:u w:val="single"/>
        </w:rPr>
        <w:t>ООРиС</w:t>
      </w:r>
      <w:proofErr w:type="spellEnd"/>
      <w:r>
        <w:rPr>
          <w:u w:val="single"/>
        </w:rPr>
        <w:t xml:space="preserve">                  </w:t>
      </w:r>
      <w:r>
        <w:t xml:space="preserve">   ______________       </w:t>
      </w:r>
      <w:r>
        <w:rPr>
          <w:u w:val="single"/>
        </w:rPr>
        <w:t xml:space="preserve">  Е.А. Иотчик      _</w:t>
      </w:r>
      <w:r>
        <w:t xml:space="preserve">                   </w:t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</w:t>
      </w:r>
    </w:p>
    <w:p w:rsidR="003E7432" w:rsidRDefault="00466D1D">
      <w:r>
        <w:rPr>
          <w:i/>
          <w:sz w:val="18"/>
          <w:szCs w:val="18"/>
        </w:rPr>
        <w:t xml:space="preserve">                                        (должность)                     (подпись)               (инициалы, фамилия)</w:t>
      </w:r>
      <w:bookmarkStart w:id="0" w:name="_GoBack"/>
      <w:bookmarkEnd w:id="0"/>
    </w:p>
    <w:sectPr w:rsidR="003E7432">
      <w:pgSz w:w="11906" w:h="16838"/>
      <w:pgMar w:top="540" w:right="566" w:bottom="54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7432"/>
    <w:rsid w:val="003E7432"/>
    <w:rsid w:val="00466D1D"/>
    <w:rsid w:val="007B150F"/>
    <w:rsid w:val="00A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ЕКАТЕРИНА АЛЕКСАНДРОВНА</cp:lastModifiedBy>
  <cp:revision>5</cp:revision>
  <cp:lastPrinted>2017-06-22T05:40:00Z</cp:lastPrinted>
  <dcterms:created xsi:type="dcterms:W3CDTF">2017-06-20T13:29:00Z</dcterms:created>
  <dcterms:modified xsi:type="dcterms:W3CDTF">2017-06-22T05:40:00Z</dcterms:modified>
</cp:coreProperties>
</file>