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1E" w:rsidRDefault="000F3B67">
      <w:pPr>
        <w:widowControl w:val="0"/>
        <w:ind w:firstLine="709"/>
        <w:jc w:val="right"/>
        <w:rPr>
          <w:i/>
          <w:sz w:val="22"/>
          <w:szCs w:val="22"/>
        </w:rPr>
      </w:pPr>
      <w:r>
        <w:rPr>
          <w:i/>
          <w:sz w:val="22"/>
          <w:szCs w:val="22"/>
        </w:rPr>
        <w:t>ПРОЕКТ</w:t>
      </w:r>
    </w:p>
    <w:p w:rsidR="00E32E1E" w:rsidRDefault="000F3B67">
      <w:pPr>
        <w:widowControl w:val="0"/>
        <w:ind w:firstLine="709"/>
        <w:jc w:val="center"/>
        <w:rPr>
          <w:sz w:val="22"/>
          <w:szCs w:val="22"/>
        </w:rPr>
      </w:pPr>
      <w:r>
        <w:rPr>
          <w:b/>
          <w:sz w:val="22"/>
          <w:szCs w:val="22"/>
        </w:rPr>
        <w:t>ДОГОВОР СТРОИТЕЛЬНОГО ПОДРЯДА</w:t>
      </w:r>
      <w:r>
        <w:rPr>
          <w:sz w:val="22"/>
          <w:szCs w:val="22"/>
        </w:rPr>
        <w:t xml:space="preserve"> № ____________</w:t>
      </w:r>
    </w:p>
    <w:p w:rsidR="00E32E1E" w:rsidRDefault="000F3B67" w:rsidP="00872384">
      <w:pPr>
        <w:tabs>
          <w:tab w:val="left" w:pos="5245"/>
          <w:tab w:val="left" w:pos="5387"/>
        </w:tabs>
        <w:ind w:right="-284"/>
        <w:jc w:val="center"/>
        <w:rPr>
          <w:sz w:val="22"/>
          <w:szCs w:val="22"/>
        </w:rPr>
      </w:pPr>
      <w:r>
        <w:rPr>
          <w:sz w:val="22"/>
          <w:szCs w:val="22"/>
        </w:rPr>
        <w:t>на выполнение работ по объекту:</w:t>
      </w:r>
      <w:r w:rsidR="00872384">
        <w:rPr>
          <w:sz w:val="22"/>
          <w:szCs w:val="22"/>
        </w:rPr>
        <w:t xml:space="preserve"> </w:t>
      </w:r>
      <w:r>
        <w:rPr>
          <w:sz w:val="22"/>
          <w:szCs w:val="22"/>
        </w:rPr>
        <w:t>«</w:t>
      </w:r>
      <w:r w:rsidR="005954E7" w:rsidRPr="005954E7">
        <w:rPr>
          <w:sz w:val="23"/>
          <w:szCs w:val="23"/>
        </w:rPr>
        <w:t xml:space="preserve">Подключение противопожарного водопровода производственно-лабораторного корпуса по </w:t>
      </w:r>
      <w:proofErr w:type="spellStart"/>
      <w:r w:rsidR="005954E7" w:rsidRPr="005954E7">
        <w:rPr>
          <w:sz w:val="23"/>
          <w:szCs w:val="23"/>
        </w:rPr>
        <w:t>ул</w:t>
      </w:r>
      <w:proofErr w:type="gramStart"/>
      <w:r w:rsidR="005954E7" w:rsidRPr="005954E7">
        <w:rPr>
          <w:sz w:val="23"/>
          <w:szCs w:val="23"/>
        </w:rPr>
        <w:t>.К</w:t>
      </w:r>
      <w:proofErr w:type="gramEnd"/>
      <w:r w:rsidR="005954E7" w:rsidRPr="005954E7">
        <w:rPr>
          <w:sz w:val="23"/>
          <w:szCs w:val="23"/>
        </w:rPr>
        <w:t>урчатова</w:t>
      </w:r>
      <w:proofErr w:type="spellEnd"/>
      <w:r w:rsidR="005954E7" w:rsidRPr="005954E7">
        <w:rPr>
          <w:sz w:val="23"/>
          <w:szCs w:val="23"/>
        </w:rPr>
        <w:t>, 1А в г. Гродно к центральной системе холодного водоснабжения</w:t>
      </w:r>
      <w:r>
        <w:rPr>
          <w:sz w:val="22"/>
          <w:szCs w:val="22"/>
        </w:rPr>
        <w:t>»</w:t>
      </w:r>
    </w:p>
    <w:p w:rsidR="00E32E1E" w:rsidRDefault="00E32E1E">
      <w:pPr>
        <w:tabs>
          <w:tab w:val="left" w:pos="5245"/>
          <w:tab w:val="left" w:pos="5387"/>
        </w:tabs>
        <w:ind w:right="-284"/>
        <w:jc w:val="both"/>
        <w:rPr>
          <w:sz w:val="22"/>
          <w:szCs w:val="22"/>
        </w:rPr>
      </w:pPr>
    </w:p>
    <w:p w:rsidR="00E32E1E" w:rsidRDefault="000F3B67">
      <w:pPr>
        <w:widowControl w:val="0"/>
        <w:jc w:val="center"/>
        <w:rPr>
          <w:sz w:val="22"/>
          <w:szCs w:val="22"/>
        </w:rPr>
      </w:pPr>
      <w:r>
        <w:rPr>
          <w:sz w:val="22"/>
          <w:szCs w:val="22"/>
        </w:rPr>
        <w:t>________________2019 г.</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г. Гродно</w:t>
      </w:r>
    </w:p>
    <w:p w:rsidR="00E32E1E" w:rsidRDefault="000F3B67">
      <w:pPr>
        <w:ind w:firstLine="540"/>
        <w:jc w:val="both"/>
        <w:rPr>
          <w:sz w:val="22"/>
          <w:szCs w:val="22"/>
        </w:rPr>
      </w:pPr>
      <w:r>
        <w:rPr>
          <w:sz w:val="22"/>
          <w:szCs w:val="22"/>
        </w:rPr>
        <w:tab/>
      </w:r>
    </w:p>
    <w:p w:rsidR="00E32E1E" w:rsidRDefault="000F3B67">
      <w:pPr>
        <w:ind w:firstLine="540"/>
        <w:jc w:val="both"/>
        <w:rPr>
          <w:sz w:val="22"/>
          <w:szCs w:val="22"/>
        </w:rPr>
      </w:pPr>
      <w:proofErr w:type="gramStart"/>
      <w:r>
        <w:rPr>
          <w:b/>
          <w:sz w:val="22"/>
          <w:szCs w:val="22"/>
        </w:rPr>
        <w:t>Учреждение образования «Гродненский государственный университет имени Янки Купалы»</w:t>
      </w:r>
      <w:r>
        <w:rPr>
          <w:sz w:val="22"/>
          <w:szCs w:val="22"/>
        </w:rPr>
        <w:t xml:space="preserve">, именуемое в дальнейшем Заказчик, в лице Проректора Войтко Николая Ивановича, действующего на основании доверенности №01-01/738 от 26.02.2019, и </w:t>
      </w:r>
      <w:r>
        <w:rPr>
          <w:b/>
          <w:sz w:val="22"/>
          <w:szCs w:val="22"/>
        </w:rPr>
        <w:t xml:space="preserve"> _________________________________,</w:t>
      </w:r>
      <w:r>
        <w:rPr>
          <w:sz w:val="22"/>
          <w:szCs w:val="22"/>
        </w:rPr>
        <w:t xml:space="preserve"> ____________________________________________именуемое в дальнейшем Подрядчик, в лице в лице ____________________________________________, действующего на основании ______________________,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w:t>
      </w:r>
      <w:r w:rsidR="00872384">
        <w:rPr>
          <w:sz w:val="22"/>
          <w:szCs w:val="22"/>
        </w:rPr>
        <w:t>еларусь от 15 сентября 1998г</w:t>
      </w:r>
      <w:proofErr w:type="gramEnd"/>
      <w:r w:rsidR="00872384">
        <w:rPr>
          <w:sz w:val="22"/>
          <w:szCs w:val="22"/>
        </w:rPr>
        <w:t>. №</w:t>
      </w:r>
      <w:r>
        <w:rPr>
          <w:sz w:val="22"/>
          <w:szCs w:val="22"/>
        </w:rPr>
        <w:t>1450 (с измен</w:t>
      </w:r>
      <w:proofErr w:type="gramStart"/>
      <w:r>
        <w:rPr>
          <w:sz w:val="22"/>
          <w:szCs w:val="22"/>
        </w:rPr>
        <w:t>.</w:t>
      </w:r>
      <w:proofErr w:type="gramEnd"/>
      <w:r>
        <w:rPr>
          <w:sz w:val="22"/>
          <w:szCs w:val="22"/>
        </w:rPr>
        <w:t xml:space="preserve"> </w:t>
      </w:r>
      <w:proofErr w:type="gramStart"/>
      <w:r>
        <w:rPr>
          <w:sz w:val="22"/>
          <w:szCs w:val="22"/>
        </w:rPr>
        <w:t>и</w:t>
      </w:r>
      <w:proofErr w:type="gramEnd"/>
      <w:r>
        <w:rPr>
          <w:sz w:val="22"/>
          <w:szCs w:val="22"/>
        </w:rPr>
        <w:t xml:space="preserve"> доп.) (далее - Правилам), и Гражданскому кодексу Республики Беларусь, заключили настоящий договор о нижеследующем:</w:t>
      </w:r>
    </w:p>
    <w:p w:rsidR="00E32E1E" w:rsidRDefault="00E32E1E">
      <w:pPr>
        <w:ind w:firstLine="540"/>
        <w:jc w:val="both"/>
        <w:rPr>
          <w:sz w:val="22"/>
          <w:szCs w:val="22"/>
        </w:rPr>
      </w:pPr>
    </w:p>
    <w:p w:rsidR="00E32E1E" w:rsidRDefault="000F3B67">
      <w:pPr>
        <w:numPr>
          <w:ilvl w:val="0"/>
          <w:numId w:val="9"/>
        </w:numPr>
        <w:pBdr>
          <w:top w:val="nil"/>
          <w:left w:val="nil"/>
          <w:bottom w:val="nil"/>
          <w:right w:val="nil"/>
          <w:between w:val="nil"/>
        </w:pBdr>
        <w:tabs>
          <w:tab w:val="left" w:pos="300"/>
        </w:tabs>
        <w:jc w:val="center"/>
        <w:rPr>
          <w:b/>
          <w:color w:val="000000"/>
          <w:sz w:val="22"/>
          <w:szCs w:val="22"/>
        </w:rPr>
      </w:pPr>
      <w:r>
        <w:rPr>
          <w:b/>
          <w:color w:val="000000"/>
          <w:sz w:val="22"/>
          <w:szCs w:val="22"/>
        </w:rPr>
        <w:t>Предмет договора.</w:t>
      </w:r>
    </w:p>
    <w:p w:rsidR="00E32E1E" w:rsidRDefault="000F3B67">
      <w:pPr>
        <w:pBdr>
          <w:top w:val="nil"/>
          <w:left w:val="nil"/>
          <w:bottom w:val="nil"/>
          <w:right w:val="nil"/>
          <w:between w:val="nil"/>
        </w:pBdr>
        <w:tabs>
          <w:tab w:val="left" w:pos="0"/>
        </w:tabs>
        <w:jc w:val="both"/>
        <w:rPr>
          <w:color w:val="000000"/>
          <w:sz w:val="22"/>
          <w:szCs w:val="22"/>
        </w:rPr>
      </w:pPr>
      <w:r>
        <w:rPr>
          <w:color w:val="00000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E32E1E" w:rsidRDefault="000F3B67">
      <w:pPr>
        <w:tabs>
          <w:tab w:val="left" w:pos="5245"/>
          <w:tab w:val="left" w:pos="5387"/>
        </w:tabs>
        <w:ind w:right="-284"/>
        <w:jc w:val="both"/>
        <w:rPr>
          <w:sz w:val="24"/>
          <w:szCs w:val="24"/>
        </w:rPr>
      </w:pPr>
      <w:r>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Pr>
          <w:b/>
          <w:sz w:val="22"/>
          <w:szCs w:val="22"/>
        </w:rPr>
        <w:t xml:space="preserve">: </w:t>
      </w:r>
      <w:r>
        <w:rPr>
          <w:sz w:val="24"/>
          <w:szCs w:val="24"/>
        </w:rPr>
        <w:t>«</w:t>
      </w:r>
      <w:r w:rsidR="005954E7" w:rsidRPr="005954E7">
        <w:rPr>
          <w:sz w:val="23"/>
          <w:szCs w:val="23"/>
        </w:rPr>
        <w:t xml:space="preserve">Подключение противопожарного водопровода производственно-лабораторного корпуса по </w:t>
      </w:r>
      <w:proofErr w:type="spellStart"/>
      <w:r w:rsidR="005954E7" w:rsidRPr="005954E7">
        <w:rPr>
          <w:sz w:val="23"/>
          <w:szCs w:val="23"/>
        </w:rPr>
        <w:t>ул</w:t>
      </w:r>
      <w:proofErr w:type="gramStart"/>
      <w:r w:rsidR="005954E7" w:rsidRPr="005954E7">
        <w:rPr>
          <w:sz w:val="23"/>
          <w:szCs w:val="23"/>
        </w:rPr>
        <w:t>.К</w:t>
      </w:r>
      <w:proofErr w:type="gramEnd"/>
      <w:r w:rsidR="005954E7" w:rsidRPr="005954E7">
        <w:rPr>
          <w:sz w:val="23"/>
          <w:szCs w:val="23"/>
        </w:rPr>
        <w:t>урчатова</w:t>
      </w:r>
      <w:proofErr w:type="spellEnd"/>
      <w:r w:rsidR="005954E7" w:rsidRPr="005954E7">
        <w:rPr>
          <w:sz w:val="23"/>
          <w:szCs w:val="23"/>
        </w:rPr>
        <w:t>, 1А в г. Гродно к центральной системе холодного водоснабжения</w:t>
      </w:r>
      <w:r>
        <w:rPr>
          <w:sz w:val="24"/>
          <w:szCs w:val="24"/>
        </w:rPr>
        <w:t>».</w:t>
      </w:r>
    </w:p>
    <w:p w:rsidR="00E32E1E" w:rsidRDefault="000F3B67">
      <w:pPr>
        <w:jc w:val="both"/>
        <w:rPr>
          <w:sz w:val="22"/>
          <w:szCs w:val="22"/>
        </w:rPr>
      </w:pPr>
      <w:r>
        <w:rPr>
          <w:sz w:val="22"/>
          <w:szCs w:val="22"/>
        </w:rPr>
        <w:t>в</w:t>
      </w:r>
      <w:r>
        <w:rPr>
          <w:b/>
          <w:sz w:val="22"/>
          <w:szCs w:val="22"/>
        </w:rPr>
        <w:t xml:space="preserve"> </w:t>
      </w:r>
      <w:r>
        <w:rPr>
          <w:sz w:val="22"/>
          <w:szCs w:val="22"/>
        </w:rPr>
        <w:t>объеме согласно проектно-сметной документации, являющейся неотъемлемой частью договора.</w:t>
      </w:r>
    </w:p>
    <w:p w:rsidR="00E32E1E" w:rsidRDefault="000F3B67">
      <w:pPr>
        <w:ind w:firstLine="540"/>
        <w:jc w:val="both"/>
        <w:rPr>
          <w:b/>
          <w:sz w:val="22"/>
          <w:szCs w:val="22"/>
        </w:rPr>
      </w:pPr>
      <w:r>
        <w:rPr>
          <w:sz w:val="22"/>
          <w:szCs w:val="22"/>
        </w:rPr>
        <w:t>Класс сложности объекта –  К- 3.</w:t>
      </w:r>
    </w:p>
    <w:p w:rsidR="00E32E1E" w:rsidRDefault="000F3B67">
      <w:pPr>
        <w:numPr>
          <w:ilvl w:val="1"/>
          <w:numId w:val="10"/>
        </w:numPr>
        <w:pBdr>
          <w:top w:val="nil"/>
          <w:left w:val="nil"/>
          <w:bottom w:val="nil"/>
          <w:right w:val="nil"/>
          <w:between w:val="nil"/>
        </w:pBdr>
        <w:tabs>
          <w:tab w:val="left" w:pos="426"/>
        </w:tabs>
        <w:ind w:left="0" w:firstLine="0"/>
        <w:jc w:val="both"/>
        <w:rPr>
          <w:color w:val="000000"/>
          <w:sz w:val="22"/>
          <w:szCs w:val="22"/>
        </w:rPr>
      </w:pPr>
      <w:r>
        <w:rPr>
          <w:color w:val="000000"/>
          <w:sz w:val="22"/>
          <w:szCs w:val="22"/>
        </w:rPr>
        <w:t>Наименование и сроки выполнения работ определяются графиком производства работ, являющимся неотъемлемым приложением к настоящему договору.</w:t>
      </w:r>
    </w:p>
    <w:p w:rsidR="00E32E1E" w:rsidRDefault="000F3B67">
      <w:pPr>
        <w:numPr>
          <w:ilvl w:val="1"/>
          <w:numId w:val="10"/>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Документация по настоящему договору состоит из  проектно-сметной документации, утвержденной в установленном порядке, разрешительной документации, выданной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w:t>
      </w:r>
    </w:p>
    <w:p w:rsidR="00E32E1E" w:rsidRDefault="000F3B67">
      <w:pPr>
        <w:numPr>
          <w:ilvl w:val="1"/>
          <w:numId w:val="10"/>
        </w:numPr>
        <w:pBdr>
          <w:top w:val="nil"/>
          <w:left w:val="nil"/>
          <w:bottom w:val="nil"/>
          <w:right w:val="nil"/>
          <w:between w:val="nil"/>
        </w:pBdr>
        <w:tabs>
          <w:tab w:val="left" w:pos="0"/>
        </w:tabs>
        <w:ind w:left="0" w:firstLine="0"/>
        <w:jc w:val="both"/>
        <w:rPr>
          <w:color w:val="000000"/>
          <w:sz w:val="22"/>
          <w:szCs w:val="22"/>
        </w:rPr>
      </w:pPr>
      <w:r>
        <w:rPr>
          <w:color w:val="000000"/>
          <w:sz w:val="22"/>
          <w:szCs w:val="22"/>
        </w:rPr>
        <w:t>Работы выполняются за риск Подрядчика.</w:t>
      </w:r>
    </w:p>
    <w:p w:rsidR="00E32E1E" w:rsidRDefault="000F3B67">
      <w:pPr>
        <w:numPr>
          <w:ilvl w:val="1"/>
          <w:numId w:val="10"/>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Выбор подрядной организации проведен по результатам процедуры переговоров (протокол №______ </w:t>
      </w:r>
      <w:proofErr w:type="gramStart"/>
      <w:r>
        <w:rPr>
          <w:color w:val="000000"/>
          <w:sz w:val="22"/>
          <w:szCs w:val="22"/>
        </w:rPr>
        <w:t>от</w:t>
      </w:r>
      <w:proofErr w:type="gramEnd"/>
      <w:r>
        <w:rPr>
          <w:color w:val="000000"/>
          <w:sz w:val="22"/>
          <w:szCs w:val="22"/>
        </w:rPr>
        <w:t xml:space="preserve"> _______________).</w:t>
      </w:r>
    </w:p>
    <w:p w:rsidR="00E32E1E" w:rsidRDefault="00E32E1E">
      <w:pPr>
        <w:pBdr>
          <w:top w:val="nil"/>
          <w:left w:val="nil"/>
          <w:bottom w:val="nil"/>
          <w:right w:val="nil"/>
          <w:between w:val="nil"/>
        </w:pBdr>
        <w:spacing w:after="120"/>
        <w:rPr>
          <w:color w:val="000000"/>
        </w:rPr>
      </w:pPr>
    </w:p>
    <w:p w:rsidR="00E32E1E" w:rsidRDefault="000F3B67">
      <w:pPr>
        <w:numPr>
          <w:ilvl w:val="0"/>
          <w:numId w:val="10"/>
        </w:numPr>
        <w:pBdr>
          <w:top w:val="nil"/>
          <w:left w:val="nil"/>
          <w:bottom w:val="nil"/>
          <w:right w:val="nil"/>
          <w:between w:val="nil"/>
        </w:pBdr>
        <w:jc w:val="center"/>
        <w:rPr>
          <w:color w:val="000000"/>
          <w:sz w:val="22"/>
          <w:szCs w:val="22"/>
        </w:rPr>
      </w:pPr>
      <w:r>
        <w:rPr>
          <w:b/>
          <w:color w:val="000000"/>
          <w:sz w:val="22"/>
          <w:szCs w:val="22"/>
        </w:rPr>
        <w:t>Сроки и способы выполнения работ. Материалы. Гарантийный срок.</w:t>
      </w:r>
    </w:p>
    <w:p w:rsidR="00E32E1E" w:rsidRDefault="000F3B67">
      <w:pPr>
        <w:numPr>
          <w:ilvl w:val="1"/>
          <w:numId w:val="11"/>
        </w:numPr>
        <w:pBdr>
          <w:top w:val="nil"/>
          <w:left w:val="nil"/>
          <w:bottom w:val="nil"/>
          <w:right w:val="nil"/>
          <w:between w:val="nil"/>
        </w:pBdr>
        <w:tabs>
          <w:tab w:val="left" w:pos="300"/>
        </w:tabs>
        <w:ind w:left="0" w:firstLine="0"/>
        <w:jc w:val="both"/>
      </w:pPr>
      <w:r>
        <w:rPr>
          <w:color w:val="00000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E32E1E" w:rsidRDefault="000F3B67">
      <w:pPr>
        <w:numPr>
          <w:ilvl w:val="1"/>
          <w:numId w:val="11"/>
        </w:numPr>
        <w:pBdr>
          <w:top w:val="nil"/>
          <w:left w:val="nil"/>
          <w:bottom w:val="nil"/>
          <w:right w:val="nil"/>
          <w:between w:val="nil"/>
        </w:pBdr>
        <w:tabs>
          <w:tab w:val="left" w:pos="426"/>
        </w:tabs>
        <w:ind w:left="0" w:firstLine="0"/>
        <w:jc w:val="both"/>
      </w:pPr>
      <w:r>
        <w:rPr>
          <w:color w:val="000000"/>
          <w:sz w:val="22"/>
          <w:szCs w:val="22"/>
        </w:rPr>
        <w:t>Подрядчик по согласованию с Заказчиком определяет способы выполнения задания Заказчика.</w:t>
      </w:r>
    </w:p>
    <w:p w:rsidR="00E32E1E" w:rsidRDefault="000F3B67" w:rsidP="005954E7">
      <w:pPr>
        <w:pBdr>
          <w:top w:val="nil"/>
          <w:left w:val="nil"/>
          <w:bottom w:val="nil"/>
          <w:right w:val="nil"/>
          <w:between w:val="nil"/>
        </w:pBdr>
        <w:jc w:val="both"/>
        <w:rPr>
          <w:color w:val="000000"/>
          <w:sz w:val="22"/>
          <w:szCs w:val="22"/>
        </w:rPr>
      </w:pPr>
      <w:r>
        <w:rPr>
          <w:color w:val="000000"/>
          <w:sz w:val="22"/>
          <w:szCs w:val="22"/>
        </w:rPr>
        <w:t xml:space="preserve">2.3. Подрядчик вправе с согласия Заказчика привлечь к исполнению своих обязательств субподрядные организации, имеющие 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Pr>
          <w:color w:val="000000"/>
          <w:sz w:val="22"/>
          <w:szCs w:val="22"/>
        </w:rPr>
        <w:t>за</w:t>
      </w:r>
      <w:proofErr w:type="gramEnd"/>
      <w:r>
        <w:rPr>
          <w:color w:val="000000"/>
          <w:sz w:val="22"/>
          <w:szCs w:val="22"/>
        </w:rPr>
        <w:t xml:space="preserve"> свои собственные. </w:t>
      </w:r>
    </w:p>
    <w:p w:rsidR="00E32E1E" w:rsidRDefault="000F3B67" w:rsidP="005954E7">
      <w:pPr>
        <w:pBdr>
          <w:top w:val="nil"/>
          <w:left w:val="nil"/>
          <w:bottom w:val="nil"/>
          <w:right w:val="nil"/>
          <w:between w:val="nil"/>
        </w:pBdr>
        <w:rPr>
          <w:color w:val="000000"/>
          <w:sz w:val="22"/>
          <w:szCs w:val="22"/>
        </w:rPr>
      </w:pPr>
      <w:r>
        <w:rPr>
          <w:color w:val="000000"/>
          <w:sz w:val="22"/>
          <w:szCs w:val="22"/>
        </w:rPr>
        <w:t>2.3.1. Подрядчик обязуется выполнить следующие работы своими силами: __________________________ _____________________________________________________________________________.</w:t>
      </w:r>
    </w:p>
    <w:p w:rsidR="00E32E1E" w:rsidRDefault="000F3B67" w:rsidP="005954E7">
      <w:pPr>
        <w:pBdr>
          <w:top w:val="nil"/>
          <w:left w:val="nil"/>
          <w:bottom w:val="nil"/>
          <w:right w:val="nil"/>
          <w:between w:val="nil"/>
        </w:pBdr>
        <w:tabs>
          <w:tab w:val="left" w:pos="375"/>
        </w:tabs>
        <w:rPr>
          <w:color w:val="000000"/>
          <w:sz w:val="22"/>
          <w:szCs w:val="22"/>
        </w:rPr>
      </w:pPr>
      <w:r>
        <w:rPr>
          <w:color w:val="000000"/>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E32E1E" w:rsidRDefault="000F3B67">
      <w:pPr>
        <w:numPr>
          <w:ilvl w:val="1"/>
          <w:numId w:val="1"/>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Объем выполненной работы должен соответствовать документации для переговоров Заказчика, проектно-сметной документации. Внесение изменений и дополнений в документацию для переговоров либо проектно-сметную документацию без согласования их с Заказчиком не допускается.</w:t>
      </w:r>
    </w:p>
    <w:p w:rsidR="00E32E1E" w:rsidRDefault="000F3B67">
      <w:pPr>
        <w:numPr>
          <w:ilvl w:val="1"/>
          <w:numId w:val="1"/>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 xml:space="preserve"> Сроки выполнения работ: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t>Начало выполнения работ</w:t>
      </w:r>
      <w:proofErr w:type="gramStart"/>
      <w:r>
        <w:rPr>
          <w:color w:val="000000"/>
          <w:sz w:val="22"/>
          <w:szCs w:val="22"/>
        </w:rPr>
        <w:t xml:space="preserve">: </w:t>
      </w:r>
      <w:r>
        <w:rPr>
          <w:b/>
          <w:color w:val="000000"/>
          <w:sz w:val="22"/>
          <w:szCs w:val="22"/>
        </w:rPr>
        <w:t>___________________;</w:t>
      </w:r>
      <w:proofErr w:type="gramEnd"/>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t xml:space="preserve">Завершение выполнения работ: </w:t>
      </w:r>
      <w:r>
        <w:rPr>
          <w:b/>
          <w:color w:val="000000"/>
          <w:sz w:val="22"/>
          <w:szCs w:val="22"/>
        </w:rPr>
        <w:t>_______________.</w:t>
      </w:r>
    </w:p>
    <w:p w:rsidR="00E32E1E" w:rsidRDefault="000F3B67">
      <w:pPr>
        <w:pBdr>
          <w:top w:val="nil"/>
          <w:left w:val="nil"/>
          <w:bottom w:val="nil"/>
          <w:right w:val="nil"/>
          <w:between w:val="nil"/>
        </w:pBdr>
        <w:jc w:val="both"/>
        <w:rPr>
          <w:color w:val="000000"/>
          <w:sz w:val="22"/>
          <w:szCs w:val="22"/>
        </w:rPr>
      </w:pPr>
      <w:r>
        <w:rPr>
          <w:color w:val="000000"/>
          <w:sz w:val="22"/>
          <w:szCs w:val="22"/>
        </w:rPr>
        <w:lastRenderedPageBreak/>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E32E1E" w:rsidRDefault="000F3B67">
      <w:pPr>
        <w:pBdr>
          <w:top w:val="nil"/>
          <w:left w:val="nil"/>
          <w:bottom w:val="nil"/>
          <w:right w:val="nil"/>
          <w:between w:val="nil"/>
        </w:pBdr>
        <w:tabs>
          <w:tab w:val="left" w:pos="426"/>
        </w:tabs>
        <w:jc w:val="both"/>
        <w:rPr>
          <w:color w:val="000000"/>
          <w:sz w:val="22"/>
          <w:szCs w:val="22"/>
        </w:rPr>
      </w:pPr>
      <w:r>
        <w:rPr>
          <w:color w:val="000000"/>
          <w:sz w:val="22"/>
          <w:szCs w:val="22"/>
        </w:rPr>
        <w:t>2.6.</w:t>
      </w:r>
      <w:r>
        <w:rPr>
          <w:color w:val="000000"/>
          <w:sz w:val="22"/>
          <w:szCs w:val="22"/>
        </w:rPr>
        <w:tab/>
        <w:t>Предусмотренные п. 2.5. договора сроки выполнения работ подлежат пересмотру в следующих случаях:</w:t>
      </w:r>
    </w:p>
    <w:p w:rsidR="00E32E1E" w:rsidRDefault="000F3B67">
      <w:pPr>
        <w:pBdr>
          <w:top w:val="nil"/>
          <w:left w:val="nil"/>
          <w:bottom w:val="nil"/>
          <w:right w:val="nil"/>
          <w:between w:val="nil"/>
        </w:pBdr>
        <w:jc w:val="both"/>
        <w:rPr>
          <w:color w:val="000000"/>
          <w:sz w:val="22"/>
          <w:szCs w:val="22"/>
        </w:rPr>
      </w:pPr>
      <w:r>
        <w:rPr>
          <w:color w:val="000000"/>
          <w:sz w:val="22"/>
          <w:szCs w:val="22"/>
        </w:rPr>
        <w:t>2.6.1.</w:t>
      </w:r>
      <w:r>
        <w:rPr>
          <w:color w:val="000000"/>
          <w:sz w:val="22"/>
          <w:szCs w:val="22"/>
        </w:rPr>
        <w:tab/>
        <w:t>несвоевременной передачи Подрядчику строительной площадки (фронта работ), документации по выполнению работ;</w:t>
      </w:r>
    </w:p>
    <w:p w:rsidR="00E32E1E" w:rsidRDefault="000F3B67">
      <w:pPr>
        <w:pBdr>
          <w:top w:val="nil"/>
          <w:left w:val="nil"/>
          <w:bottom w:val="nil"/>
          <w:right w:val="nil"/>
          <w:between w:val="nil"/>
        </w:pBdr>
        <w:jc w:val="both"/>
        <w:rPr>
          <w:color w:val="000000"/>
          <w:sz w:val="22"/>
          <w:szCs w:val="22"/>
        </w:rPr>
      </w:pPr>
      <w:r>
        <w:rPr>
          <w:color w:val="000000"/>
          <w:sz w:val="22"/>
          <w:szCs w:val="22"/>
        </w:rPr>
        <w:t>2.6.2.</w:t>
      </w:r>
      <w:r>
        <w:rPr>
          <w:color w:val="000000"/>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E32E1E" w:rsidRDefault="000F3B67">
      <w:pPr>
        <w:pBdr>
          <w:top w:val="nil"/>
          <w:left w:val="nil"/>
          <w:bottom w:val="nil"/>
          <w:right w:val="nil"/>
          <w:between w:val="nil"/>
        </w:pBdr>
        <w:jc w:val="both"/>
        <w:rPr>
          <w:color w:val="000000"/>
          <w:sz w:val="22"/>
          <w:szCs w:val="22"/>
        </w:rPr>
      </w:pPr>
      <w:r>
        <w:rPr>
          <w:color w:val="000000"/>
          <w:sz w:val="22"/>
          <w:szCs w:val="22"/>
        </w:rPr>
        <w:t>2.6.3.</w:t>
      </w:r>
      <w:r>
        <w:rPr>
          <w:color w:val="000000"/>
          <w:sz w:val="22"/>
          <w:szCs w:val="22"/>
        </w:rPr>
        <w:tab/>
        <w:t>уменьшения предусмотренного в договоре объема финансовых ресурсов, выделяемых для строительства объекта;</w:t>
      </w:r>
    </w:p>
    <w:p w:rsidR="00E32E1E" w:rsidRDefault="000F3B67">
      <w:pPr>
        <w:pBdr>
          <w:top w:val="nil"/>
          <w:left w:val="nil"/>
          <w:bottom w:val="nil"/>
          <w:right w:val="nil"/>
          <w:between w:val="nil"/>
        </w:pBdr>
        <w:jc w:val="both"/>
        <w:rPr>
          <w:color w:val="000000"/>
          <w:sz w:val="22"/>
          <w:szCs w:val="22"/>
        </w:rPr>
      </w:pPr>
      <w:r>
        <w:rPr>
          <w:color w:val="000000"/>
          <w:sz w:val="22"/>
          <w:szCs w:val="22"/>
        </w:rPr>
        <w:t>2.6.4.</w:t>
      </w:r>
      <w:r>
        <w:rPr>
          <w:color w:val="000000"/>
          <w:sz w:val="22"/>
          <w:szCs w:val="22"/>
        </w:rPr>
        <w:tab/>
        <w:t>существенного нарушения установленного договором порядка  расчетов, графика платежей;</w:t>
      </w:r>
    </w:p>
    <w:p w:rsidR="00E32E1E" w:rsidRDefault="000F3B67">
      <w:pPr>
        <w:pBdr>
          <w:top w:val="nil"/>
          <w:left w:val="nil"/>
          <w:bottom w:val="nil"/>
          <w:right w:val="nil"/>
          <w:between w:val="nil"/>
        </w:pBdr>
        <w:jc w:val="both"/>
        <w:rPr>
          <w:color w:val="000000"/>
          <w:sz w:val="22"/>
          <w:szCs w:val="22"/>
        </w:rPr>
      </w:pPr>
      <w:r>
        <w:rPr>
          <w:color w:val="000000"/>
          <w:sz w:val="22"/>
          <w:szCs w:val="22"/>
        </w:rPr>
        <w:t>2.6.5.</w:t>
      </w:r>
      <w:r>
        <w:rPr>
          <w:color w:val="000000"/>
          <w:sz w:val="22"/>
          <w:szCs w:val="22"/>
        </w:rPr>
        <w:tab/>
        <w:t>нарушения установленных договором сроков проведения пусконаладочных работ по вине Заказчика;</w:t>
      </w:r>
    </w:p>
    <w:p w:rsidR="00E32E1E" w:rsidRDefault="000F3B67">
      <w:pPr>
        <w:pBdr>
          <w:top w:val="nil"/>
          <w:left w:val="nil"/>
          <w:bottom w:val="nil"/>
          <w:right w:val="nil"/>
          <w:between w:val="nil"/>
        </w:pBdr>
        <w:jc w:val="both"/>
        <w:rPr>
          <w:color w:val="000000"/>
          <w:sz w:val="22"/>
          <w:szCs w:val="22"/>
        </w:rPr>
      </w:pPr>
      <w:r>
        <w:rPr>
          <w:color w:val="000000"/>
          <w:sz w:val="22"/>
          <w:szCs w:val="22"/>
        </w:rPr>
        <w:t>2.6.6.</w:t>
      </w:r>
      <w:r>
        <w:rPr>
          <w:color w:val="000000"/>
          <w:sz w:val="22"/>
          <w:szCs w:val="22"/>
        </w:rPr>
        <w:tab/>
        <w:t>приостановления выполнения строительных работ на срок не более трех месяцев по обстоятельствам, не зависящим от сторон;</w:t>
      </w:r>
    </w:p>
    <w:p w:rsidR="00E32E1E" w:rsidRDefault="000F3B67">
      <w:pPr>
        <w:pBdr>
          <w:top w:val="nil"/>
          <w:left w:val="nil"/>
          <w:bottom w:val="nil"/>
          <w:right w:val="nil"/>
          <w:between w:val="nil"/>
        </w:pBdr>
        <w:jc w:val="both"/>
        <w:rPr>
          <w:color w:val="000000"/>
          <w:sz w:val="22"/>
          <w:szCs w:val="22"/>
        </w:rPr>
      </w:pPr>
      <w:r>
        <w:rPr>
          <w:color w:val="000000"/>
          <w:sz w:val="22"/>
          <w:szCs w:val="22"/>
        </w:rPr>
        <w:t>2.6.7. отсутствие разрешений на производство работ;</w:t>
      </w:r>
    </w:p>
    <w:p w:rsidR="00E32E1E" w:rsidRDefault="000F3B67">
      <w:pPr>
        <w:pBdr>
          <w:top w:val="nil"/>
          <w:left w:val="nil"/>
          <w:bottom w:val="nil"/>
          <w:right w:val="nil"/>
          <w:between w:val="nil"/>
        </w:pBdr>
        <w:jc w:val="both"/>
        <w:rPr>
          <w:color w:val="000000"/>
          <w:sz w:val="22"/>
          <w:szCs w:val="22"/>
        </w:rPr>
      </w:pPr>
      <w:r>
        <w:rPr>
          <w:color w:val="000000"/>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E32E1E" w:rsidRDefault="000F3B67">
      <w:pPr>
        <w:pBdr>
          <w:top w:val="nil"/>
          <w:left w:val="nil"/>
          <w:bottom w:val="nil"/>
          <w:right w:val="nil"/>
          <w:between w:val="nil"/>
        </w:pBdr>
        <w:jc w:val="both"/>
        <w:rPr>
          <w:color w:val="000000"/>
          <w:sz w:val="22"/>
          <w:szCs w:val="22"/>
        </w:rPr>
      </w:pPr>
      <w:r>
        <w:rPr>
          <w:color w:val="000000"/>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E32E1E" w:rsidRDefault="000F3B67">
      <w:pPr>
        <w:numPr>
          <w:ilvl w:val="1"/>
          <w:numId w:val="7"/>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 xml:space="preserve"> Работы выполняются Подрядчиком в соответствии с действующими требованиями нормативно-технической документации (СНиП, СНБ, СТБ, ТКП, 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E32E1E" w:rsidRDefault="000F3B67">
      <w:pPr>
        <w:numPr>
          <w:ilvl w:val="1"/>
          <w:numId w:val="7"/>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 xml:space="preserve"> 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Pr>
          <w:color w:val="000000"/>
          <w:sz w:val="22"/>
          <w:szCs w:val="22"/>
        </w:rPr>
        <w:t>с даты заключения</w:t>
      </w:r>
      <w:proofErr w:type="gramEnd"/>
      <w:r>
        <w:rPr>
          <w:color w:val="000000"/>
          <w:sz w:val="22"/>
          <w:szCs w:val="22"/>
        </w:rPr>
        <w:t xml:space="preserve"> договора.</w:t>
      </w:r>
    </w:p>
    <w:p w:rsidR="00E32E1E" w:rsidRDefault="000F3B67">
      <w:pPr>
        <w:numPr>
          <w:ilvl w:val="1"/>
          <w:numId w:val="8"/>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 xml:space="preserve"> Подрядчик устанавливает гарантийный срок на строительно-монтажные работы – 5 (пять) лет </w:t>
      </w:r>
      <w:proofErr w:type="gramStart"/>
      <w:r>
        <w:rPr>
          <w:color w:val="000000"/>
          <w:sz w:val="22"/>
          <w:szCs w:val="22"/>
        </w:rPr>
        <w:t>с даты утверждения</w:t>
      </w:r>
      <w:proofErr w:type="gramEnd"/>
      <w:r>
        <w:rPr>
          <w:color w:val="000000"/>
          <w:sz w:val="22"/>
          <w:szCs w:val="22"/>
        </w:rPr>
        <w:t xml:space="preserve"> Заказчиком акта приемки объекта в эксплуатацию.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r>
      <w:r>
        <w:rPr>
          <w:color w:val="000000"/>
          <w:sz w:val="22"/>
          <w:szCs w:val="22"/>
        </w:rPr>
        <w:tab/>
        <w:t>Гарантийный срок на технологическое и инженерное оборудование,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изделия и оборудование считается дата установки (использования) оборудования, изделий, комплектующих, инвентаря на объекте Заказчика.</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Гарантийный срок прерывается на время, в течение которого объект не мог эксплуатироваться вследствие выявления строительных работ ненадлежащего качества, за которые несет ответственность Подрядчик. Время, на которое прерывается срок, исчисляется со дня подписания акта о выявлении дефектов и заканчивается датой подписания акта устранения выявленных дефектов.</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 xml:space="preserve">Замена, указанных в смете, материалов на аналогичные материалы производится только </w:t>
      </w:r>
      <w:proofErr w:type="gramStart"/>
      <w:r>
        <w:rPr>
          <w:color w:val="000000"/>
          <w:sz w:val="22"/>
          <w:szCs w:val="22"/>
        </w:rPr>
        <w:t>с</w:t>
      </w:r>
      <w:proofErr w:type="gramEnd"/>
      <w:r>
        <w:rPr>
          <w:color w:val="000000"/>
          <w:sz w:val="22"/>
          <w:szCs w:val="22"/>
        </w:rPr>
        <w:t xml:space="preserve"> письменного согласия Заказчика с обоснованием необходимости замены.</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proofErr w:type="gramStart"/>
      <w:r>
        <w:rPr>
          <w:color w:val="000000"/>
          <w:sz w:val="22"/>
          <w:szCs w:val="22"/>
        </w:rPr>
        <w:t xml:space="preserve">Подрядчик по согласованию с Заказчиком заключает договоры с </w:t>
      </w:r>
      <w:proofErr w:type="spellStart"/>
      <w:r>
        <w:rPr>
          <w:color w:val="000000"/>
          <w:sz w:val="22"/>
          <w:szCs w:val="22"/>
        </w:rPr>
        <w:t>энергоснабжающей</w:t>
      </w:r>
      <w:proofErr w:type="spellEnd"/>
      <w:r>
        <w:rPr>
          <w:color w:val="000000"/>
          <w:sz w:val="22"/>
          <w:szCs w:val="22"/>
        </w:rPr>
        <w:t xml:space="preserve">, </w:t>
      </w:r>
      <w:proofErr w:type="spellStart"/>
      <w:r>
        <w:rPr>
          <w:color w:val="000000"/>
          <w:sz w:val="22"/>
          <w:szCs w:val="22"/>
        </w:rPr>
        <w:t>водоснабжающей</w:t>
      </w:r>
      <w:proofErr w:type="spellEnd"/>
      <w:r>
        <w:rPr>
          <w:color w:val="000000"/>
          <w:sz w:val="22"/>
          <w:szCs w:val="22"/>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Pr>
          <w:color w:val="000000"/>
          <w:sz w:val="22"/>
          <w:szCs w:val="22"/>
        </w:rPr>
        <w:t xml:space="preserve"> Санитарно-бытовые и складские помещения, биотуалеты устанавливаются Подрядчиком по согласованию с Заказчиком.</w:t>
      </w:r>
    </w:p>
    <w:p w:rsidR="00E32E1E" w:rsidRDefault="000F3B67">
      <w:pPr>
        <w:numPr>
          <w:ilvl w:val="1"/>
          <w:numId w:val="7"/>
        </w:numPr>
        <w:ind w:left="0" w:right="-2" w:firstLine="0"/>
        <w:jc w:val="both"/>
        <w:rPr>
          <w:sz w:val="22"/>
          <w:szCs w:val="22"/>
        </w:rPr>
      </w:pPr>
      <w:r>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E32E1E" w:rsidRDefault="00E32E1E">
      <w:pPr>
        <w:ind w:right="-2"/>
        <w:jc w:val="both"/>
        <w:rPr>
          <w:sz w:val="22"/>
          <w:szCs w:val="22"/>
        </w:rPr>
      </w:pPr>
    </w:p>
    <w:p w:rsidR="00872384" w:rsidRDefault="00872384">
      <w:pPr>
        <w:ind w:right="-2"/>
        <w:jc w:val="both"/>
        <w:rPr>
          <w:sz w:val="22"/>
          <w:szCs w:val="22"/>
        </w:rPr>
      </w:pPr>
    </w:p>
    <w:p w:rsidR="00E32E1E" w:rsidRDefault="000F3B67">
      <w:pPr>
        <w:numPr>
          <w:ilvl w:val="0"/>
          <w:numId w:val="7"/>
        </w:numPr>
        <w:pBdr>
          <w:top w:val="nil"/>
          <w:left w:val="nil"/>
          <w:bottom w:val="nil"/>
          <w:right w:val="nil"/>
          <w:between w:val="nil"/>
        </w:pBdr>
        <w:tabs>
          <w:tab w:val="left" w:pos="300"/>
        </w:tabs>
        <w:jc w:val="center"/>
        <w:rPr>
          <w:b/>
          <w:color w:val="000000"/>
          <w:sz w:val="22"/>
          <w:szCs w:val="22"/>
        </w:rPr>
      </w:pPr>
      <w:r>
        <w:rPr>
          <w:b/>
          <w:color w:val="000000"/>
          <w:sz w:val="22"/>
          <w:szCs w:val="22"/>
        </w:rPr>
        <w:t>Права и обязанности сторон</w:t>
      </w:r>
    </w:p>
    <w:p w:rsidR="00E32E1E" w:rsidRDefault="000F3B67">
      <w:pPr>
        <w:numPr>
          <w:ilvl w:val="1"/>
          <w:numId w:val="4"/>
        </w:numPr>
        <w:pBdr>
          <w:top w:val="nil"/>
          <w:left w:val="nil"/>
          <w:bottom w:val="nil"/>
          <w:right w:val="nil"/>
          <w:between w:val="nil"/>
        </w:pBdr>
        <w:tabs>
          <w:tab w:val="left" w:pos="567"/>
        </w:tabs>
        <w:ind w:left="0" w:firstLine="0"/>
        <w:jc w:val="both"/>
        <w:rPr>
          <w:color w:val="000000"/>
          <w:sz w:val="22"/>
          <w:szCs w:val="22"/>
        </w:rPr>
      </w:pPr>
      <w:r>
        <w:rPr>
          <w:b/>
          <w:color w:val="000000"/>
          <w:sz w:val="22"/>
          <w:szCs w:val="22"/>
        </w:rPr>
        <w:t>Заказчик обязан:</w:t>
      </w:r>
    </w:p>
    <w:p w:rsidR="00E32E1E" w:rsidRDefault="000F3B67">
      <w:pPr>
        <w:numPr>
          <w:ilvl w:val="2"/>
          <w:numId w:val="4"/>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E32E1E" w:rsidRDefault="000F3B67">
      <w:pPr>
        <w:pBdr>
          <w:top w:val="nil"/>
          <w:left w:val="nil"/>
          <w:bottom w:val="nil"/>
          <w:right w:val="nil"/>
          <w:between w:val="nil"/>
        </w:pBdr>
        <w:tabs>
          <w:tab w:val="left" w:pos="300"/>
        </w:tabs>
        <w:ind w:firstLine="426"/>
        <w:jc w:val="both"/>
        <w:rPr>
          <w:color w:val="000000"/>
          <w:sz w:val="22"/>
          <w:szCs w:val="22"/>
        </w:rPr>
      </w:pPr>
      <w:r>
        <w:rPr>
          <w:color w:val="00000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3.1.3. Передать Подрядчику проектно-сметную,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3.1.5. Осуществлять технический надзор путем заключения договора с инженерной организацией.</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3.2.  </w:t>
      </w:r>
      <w:r>
        <w:rPr>
          <w:b/>
          <w:color w:val="000000"/>
          <w:sz w:val="22"/>
          <w:szCs w:val="22"/>
        </w:rPr>
        <w:t>Заказчик имеет право:</w:t>
      </w:r>
    </w:p>
    <w:p w:rsidR="00E32E1E" w:rsidRDefault="000F3B67">
      <w:pPr>
        <w:pBdr>
          <w:top w:val="nil"/>
          <w:left w:val="nil"/>
          <w:bottom w:val="nil"/>
          <w:right w:val="nil"/>
          <w:between w:val="nil"/>
        </w:pBdr>
        <w:tabs>
          <w:tab w:val="left" w:pos="-142"/>
          <w:tab w:val="left" w:pos="567"/>
        </w:tabs>
        <w:jc w:val="both"/>
        <w:rPr>
          <w:color w:val="000000"/>
          <w:sz w:val="22"/>
          <w:szCs w:val="22"/>
        </w:rPr>
      </w:pPr>
      <w:r>
        <w:rPr>
          <w:color w:val="00000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E32E1E" w:rsidRDefault="000F3B67">
      <w:pPr>
        <w:pBdr>
          <w:top w:val="nil"/>
          <w:left w:val="nil"/>
          <w:bottom w:val="nil"/>
          <w:right w:val="nil"/>
          <w:between w:val="nil"/>
        </w:pBdr>
        <w:tabs>
          <w:tab w:val="left" w:pos="567"/>
        </w:tabs>
        <w:jc w:val="both"/>
        <w:rPr>
          <w:color w:val="000000"/>
          <w:sz w:val="22"/>
          <w:szCs w:val="22"/>
        </w:rPr>
      </w:pPr>
      <w:r>
        <w:rPr>
          <w:color w:val="000000"/>
          <w:sz w:val="22"/>
          <w:szCs w:val="22"/>
        </w:rPr>
        <w:t>3.2.2. В целях осуществления организации контроля и надзора за строительством назначать ответственное лицо.</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3.2.3. Посещать объект в течение всего периода производства работ и знакомиться с ходом их выполнения, соблюдая при этом требования техники безопасности.</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3.2.4. Требовать от Подрядчика информацию о ходе выполнения работ, о намечаемых конкретных датах ввода объекта в эксплуатацию.</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3.2.5. Присутствовать на процедуре закупки оборудования Подрядчиком.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3.2.6. Остановить выполнение работ в случае выявления некачественно выполненных работ, нарушений технологии, применения некачественных материалов.</w:t>
      </w:r>
    </w:p>
    <w:p w:rsidR="00E32E1E" w:rsidRDefault="000F3B67">
      <w:pPr>
        <w:jc w:val="both"/>
        <w:rPr>
          <w:sz w:val="22"/>
          <w:szCs w:val="22"/>
        </w:rPr>
      </w:pPr>
      <w:r>
        <w:rPr>
          <w:sz w:val="22"/>
          <w:szCs w:val="22"/>
        </w:rPr>
        <w:t>3.2.7. Требовать у Подрядчика предоставления документов, подтверждающих проведение торгов (переговоров) на закупку товаров, работ, услуг, в том числе выбор субподрядной организации.</w:t>
      </w:r>
    </w:p>
    <w:p w:rsidR="00E32E1E" w:rsidRDefault="000F3B67">
      <w:pPr>
        <w:pBdr>
          <w:top w:val="nil"/>
          <w:left w:val="nil"/>
          <w:bottom w:val="nil"/>
          <w:right w:val="nil"/>
          <w:between w:val="nil"/>
        </w:pBdr>
        <w:tabs>
          <w:tab w:val="left" w:pos="567"/>
        </w:tabs>
        <w:jc w:val="both"/>
        <w:rPr>
          <w:color w:val="000000"/>
          <w:sz w:val="22"/>
          <w:szCs w:val="22"/>
        </w:rPr>
      </w:pPr>
      <w:r>
        <w:rPr>
          <w:color w:val="000000"/>
          <w:sz w:val="22"/>
          <w:szCs w:val="22"/>
        </w:rPr>
        <w:t>3.2.8.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E32E1E" w:rsidRDefault="000F3B67">
      <w:pPr>
        <w:pBdr>
          <w:top w:val="nil"/>
          <w:left w:val="nil"/>
          <w:bottom w:val="nil"/>
          <w:right w:val="nil"/>
          <w:between w:val="nil"/>
        </w:pBdr>
        <w:tabs>
          <w:tab w:val="left" w:pos="300"/>
        </w:tabs>
        <w:jc w:val="both"/>
        <w:rPr>
          <w:rFonts w:ascii="Calibri" w:eastAsia="Calibri" w:hAnsi="Calibri" w:cs="Calibri"/>
          <w:color w:val="000000"/>
          <w:sz w:val="22"/>
          <w:szCs w:val="22"/>
        </w:rPr>
      </w:pPr>
      <w:r>
        <w:rPr>
          <w:color w:val="000000"/>
          <w:sz w:val="22"/>
          <w:szCs w:val="22"/>
        </w:rPr>
        <w:t>3.2.9.Вносить в установленном порядке изменения в проектно-сметную документацию,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3.2.10.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3.2.11. Требовать взыскания штрафных санкций и понесенных Заказчиком убытков, обусловленных нарушением договора.</w:t>
      </w:r>
    </w:p>
    <w:p w:rsidR="00E32E1E" w:rsidRDefault="000F3B67">
      <w:pPr>
        <w:pBdr>
          <w:top w:val="nil"/>
          <w:left w:val="nil"/>
          <w:bottom w:val="nil"/>
          <w:right w:val="nil"/>
          <w:between w:val="nil"/>
        </w:pBdr>
        <w:tabs>
          <w:tab w:val="left" w:pos="300"/>
        </w:tabs>
        <w:rPr>
          <w:color w:val="000000"/>
          <w:sz w:val="14"/>
          <w:szCs w:val="14"/>
        </w:rPr>
      </w:pPr>
      <w:r>
        <w:rPr>
          <w:color w:val="000000"/>
          <w:sz w:val="22"/>
          <w:szCs w:val="22"/>
        </w:rPr>
        <w:t>3.2.12. Заказчик имеет также другие права и обязанности, предусмотренные законодательством.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3.3. </w:t>
      </w:r>
      <w:r>
        <w:rPr>
          <w:b/>
          <w:color w:val="000000"/>
          <w:sz w:val="22"/>
          <w:szCs w:val="22"/>
        </w:rPr>
        <w:t>Подрядчик обязан:</w:t>
      </w:r>
    </w:p>
    <w:p w:rsidR="00E32E1E" w:rsidRDefault="000F3B67">
      <w:pPr>
        <w:pBdr>
          <w:top w:val="nil"/>
          <w:left w:val="nil"/>
          <w:bottom w:val="nil"/>
          <w:right w:val="nil"/>
          <w:between w:val="nil"/>
        </w:pBdr>
        <w:ind w:right="-2"/>
        <w:jc w:val="both"/>
        <w:rPr>
          <w:color w:val="000000"/>
          <w:sz w:val="22"/>
          <w:szCs w:val="22"/>
        </w:rPr>
      </w:pPr>
      <w:r>
        <w:rPr>
          <w:color w:val="000000"/>
          <w:sz w:val="22"/>
          <w:szCs w:val="22"/>
        </w:rPr>
        <w:t>3.3.1. Осуществлять производство работ в соответствии с документацией, прилагаемой к договору, и требованиями к качеству, предусмотренными договором и иной нормативной документацией.</w:t>
      </w:r>
    </w:p>
    <w:p w:rsidR="00E32E1E" w:rsidRDefault="000F3B67">
      <w:pPr>
        <w:ind w:right="-2"/>
        <w:jc w:val="both"/>
        <w:rPr>
          <w:sz w:val="22"/>
          <w:szCs w:val="22"/>
        </w:rPr>
      </w:pPr>
      <w:r>
        <w:rPr>
          <w:sz w:val="22"/>
          <w:szCs w:val="22"/>
        </w:rPr>
        <w:t>3.3.2. Обеспечить надлежащее качество выполненных работ, используемых материалов,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E32E1E" w:rsidRDefault="000F3B67">
      <w:pPr>
        <w:jc w:val="both"/>
        <w:rPr>
          <w:sz w:val="22"/>
          <w:szCs w:val="22"/>
        </w:rPr>
      </w:pPr>
      <w:r>
        <w:rPr>
          <w:sz w:val="22"/>
          <w:szCs w:val="22"/>
        </w:rPr>
        <w:lastRenderedPageBreak/>
        <w:t>3.3.3. Предоставить Заказчику (ответственному представителю Заказчика, указанному в п.7.7.1. договора)</w:t>
      </w:r>
    </w:p>
    <w:p w:rsidR="00E32E1E" w:rsidRDefault="000F3B67">
      <w:pPr>
        <w:pBdr>
          <w:top w:val="nil"/>
          <w:left w:val="nil"/>
          <w:bottom w:val="nil"/>
          <w:right w:val="nil"/>
          <w:between w:val="nil"/>
        </w:pBdr>
        <w:jc w:val="both"/>
        <w:rPr>
          <w:color w:val="000000"/>
          <w:sz w:val="22"/>
          <w:szCs w:val="22"/>
        </w:rPr>
      </w:pPr>
      <w:r>
        <w:rPr>
          <w:color w:val="000000"/>
          <w:sz w:val="22"/>
          <w:szCs w:val="22"/>
        </w:rPr>
        <w:t>в течение 5 календарных дней после заключения договора детальные календарные графики производства работ в разрезе каждого конструктива с указанием вида, объема и сроков выполнения работ (</w:t>
      </w:r>
      <w:proofErr w:type="spellStart"/>
      <w:r>
        <w:rPr>
          <w:color w:val="000000"/>
          <w:sz w:val="22"/>
          <w:szCs w:val="22"/>
        </w:rPr>
        <w:t>понедельно</w:t>
      </w:r>
      <w:proofErr w:type="spellEnd"/>
      <w:r>
        <w:rPr>
          <w:color w:val="000000"/>
          <w:sz w:val="22"/>
          <w:szCs w:val="22"/>
        </w:rPr>
        <w:t>).</w:t>
      </w:r>
    </w:p>
    <w:p w:rsidR="00E32E1E" w:rsidRDefault="000F3B67">
      <w:pPr>
        <w:jc w:val="both"/>
        <w:rPr>
          <w:sz w:val="22"/>
          <w:szCs w:val="22"/>
        </w:rPr>
      </w:pPr>
      <w:r>
        <w:rPr>
          <w:sz w:val="22"/>
          <w:szCs w:val="22"/>
        </w:rPr>
        <w:t>3.3.4. Предоставлять Заказчику 1 раз в месяц (до последнего числа текущего месяца) отчет о ходе строительства объекта за подписью руководителя подрядной организации. Отчет должен содержать сведения об общем проценте строительной готовности объекта, физические объемы основных  выполненных работ, количество основных работ, которые предстоит выполнить, комплектацию объекта оборудованием, прочие сведения, которые могут повлиять на ход строительства объекта. Отчет составляется в произвольном виде и передается инженеру (представителю заказчика), указанному в п.7.7.1. договора.</w:t>
      </w:r>
    </w:p>
    <w:p w:rsidR="00E32E1E" w:rsidRDefault="000F3B67">
      <w:pPr>
        <w:jc w:val="both"/>
        <w:rPr>
          <w:sz w:val="22"/>
          <w:szCs w:val="22"/>
        </w:rPr>
      </w:pPr>
      <w:r>
        <w:rPr>
          <w:sz w:val="22"/>
          <w:szCs w:val="22"/>
        </w:rPr>
        <w:t>3.3.5. Представлять Заказчику (ответственному представителю Заказчика, указанному в п.7.7.1. договора)</w:t>
      </w:r>
    </w:p>
    <w:p w:rsidR="00E32E1E" w:rsidRDefault="000F3B67">
      <w:pPr>
        <w:jc w:val="both"/>
        <w:rPr>
          <w:sz w:val="22"/>
          <w:szCs w:val="22"/>
        </w:rPr>
      </w:pPr>
      <w:r>
        <w:rPr>
          <w:sz w:val="22"/>
          <w:szCs w:val="22"/>
        </w:rPr>
        <w:t xml:space="preserve"> ежемесячно при подписании актов выполненных работ полный комплект оформленной исполнительной документации (журнал производства работ, исполнительные схемы, акты на скрытые работы, акты и протоколы испытаний, сертификаты и копии накладных на примененные материалы и изделия и пр.).</w:t>
      </w:r>
    </w:p>
    <w:p w:rsidR="00E32E1E" w:rsidRDefault="000F3B67">
      <w:pPr>
        <w:ind w:right="-2"/>
        <w:jc w:val="both"/>
        <w:rPr>
          <w:sz w:val="22"/>
          <w:szCs w:val="22"/>
        </w:rPr>
      </w:pPr>
      <w:r>
        <w:rPr>
          <w:sz w:val="22"/>
          <w:szCs w:val="22"/>
        </w:rPr>
        <w:t xml:space="preserve">3.3.6. Обеспечить проведение индивидуального опробования и испытаний смонтированного им оборудования, </w:t>
      </w:r>
      <w:proofErr w:type="spellStart"/>
      <w:r>
        <w:rPr>
          <w:sz w:val="22"/>
          <w:szCs w:val="22"/>
        </w:rPr>
        <w:t>гидроиспытаний</w:t>
      </w:r>
      <w:proofErr w:type="spellEnd"/>
      <w:r>
        <w:rPr>
          <w:sz w:val="22"/>
          <w:szCs w:val="22"/>
        </w:rPr>
        <w:t xml:space="preserve">  и устранить выявленные недоделки и дефекты в срок до окончания работ.</w:t>
      </w:r>
    </w:p>
    <w:p w:rsidR="00E32E1E" w:rsidRDefault="000F3B67">
      <w:pPr>
        <w:ind w:right="-2"/>
        <w:jc w:val="both"/>
        <w:rPr>
          <w:sz w:val="22"/>
          <w:szCs w:val="22"/>
        </w:rPr>
      </w:pPr>
      <w:r>
        <w:rPr>
          <w:sz w:val="22"/>
          <w:szCs w:val="22"/>
        </w:rPr>
        <w:t>3.3.7.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E32E1E" w:rsidRDefault="000F3B67">
      <w:pPr>
        <w:ind w:right="-2"/>
        <w:jc w:val="both"/>
        <w:rPr>
          <w:sz w:val="22"/>
          <w:szCs w:val="22"/>
        </w:rPr>
      </w:pPr>
      <w:r>
        <w:rPr>
          <w:sz w:val="22"/>
          <w:szCs w:val="22"/>
        </w:rPr>
        <w:t>3.3.8. Закупать материальные ресурсы, изделия, оборудование в случаях и порядке, предусмотренных законодательством и договором.</w:t>
      </w:r>
    </w:p>
    <w:p w:rsidR="00E32E1E" w:rsidRDefault="000F3B67">
      <w:pPr>
        <w:ind w:right="-2"/>
        <w:jc w:val="both"/>
        <w:rPr>
          <w:sz w:val="22"/>
          <w:szCs w:val="22"/>
        </w:rPr>
      </w:pPr>
      <w:r>
        <w:rPr>
          <w:sz w:val="22"/>
          <w:szCs w:val="22"/>
        </w:rPr>
        <w:t>3.3.9. Приглашать на процедуру закупки оборудования представителя Заказчика.</w:t>
      </w:r>
    </w:p>
    <w:p w:rsidR="00E32E1E" w:rsidRDefault="000F3B67">
      <w:pPr>
        <w:ind w:right="-2"/>
        <w:jc w:val="both"/>
        <w:rPr>
          <w:sz w:val="22"/>
          <w:szCs w:val="22"/>
        </w:rPr>
      </w:pPr>
      <w:r>
        <w:rPr>
          <w:sz w:val="22"/>
          <w:szCs w:val="22"/>
        </w:rPr>
        <w:t>3.3.10. Сохранить документы, подтверждающие все затраты на выполнение работ, обеспечить доступ к ним Заказчику до завершения расчётов по объекту.</w:t>
      </w:r>
    </w:p>
    <w:p w:rsidR="00E32E1E" w:rsidRDefault="000F3B67">
      <w:pPr>
        <w:jc w:val="both"/>
        <w:rPr>
          <w:sz w:val="22"/>
          <w:szCs w:val="22"/>
        </w:rPr>
      </w:pPr>
      <w:r>
        <w:rPr>
          <w:sz w:val="22"/>
          <w:szCs w:val="22"/>
        </w:rPr>
        <w:t>3.3.11. Предоставить Заказчику (по его запросу) документы, подтверждающие проведение торгов (переговоров) на закупку товаров, работ и услуг, в том числе выбор субподрядной организации.</w:t>
      </w:r>
    </w:p>
    <w:p w:rsidR="00E32E1E" w:rsidRDefault="000F3B67">
      <w:pPr>
        <w:jc w:val="both"/>
        <w:rPr>
          <w:sz w:val="22"/>
          <w:szCs w:val="22"/>
        </w:rPr>
      </w:pPr>
      <w:r>
        <w:rPr>
          <w:sz w:val="22"/>
          <w:szCs w:val="22"/>
        </w:rPr>
        <w:t xml:space="preserve">3.3.12.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E32E1E" w:rsidRDefault="000F3B67">
      <w:pPr>
        <w:ind w:right="-2"/>
        <w:jc w:val="both"/>
        <w:rPr>
          <w:sz w:val="22"/>
          <w:szCs w:val="22"/>
        </w:rPr>
      </w:pPr>
      <w:r>
        <w:rPr>
          <w:sz w:val="22"/>
          <w:szCs w:val="22"/>
        </w:rPr>
        <w:t>3.3.13. Обеспечить отдельный учет потребленных в процессе выполнения работ электроэнергии, воды, тепловой энергии.</w:t>
      </w:r>
    </w:p>
    <w:p w:rsidR="00E32E1E" w:rsidRDefault="000F3B67">
      <w:pPr>
        <w:ind w:right="-2"/>
        <w:jc w:val="both"/>
        <w:rPr>
          <w:sz w:val="22"/>
          <w:szCs w:val="22"/>
        </w:rPr>
      </w:pPr>
      <w:r>
        <w:rPr>
          <w:sz w:val="22"/>
          <w:szCs w:val="22"/>
        </w:rPr>
        <w:t>3.3.14.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E32E1E" w:rsidRDefault="000F3B67">
      <w:pPr>
        <w:ind w:right="-2"/>
        <w:jc w:val="both"/>
        <w:rPr>
          <w:sz w:val="22"/>
          <w:szCs w:val="22"/>
        </w:rPr>
      </w:pPr>
      <w:r>
        <w:rPr>
          <w:sz w:val="22"/>
          <w:szCs w:val="22"/>
        </w:rPr>
        <w:t xml:space="preserve">3.3.15. </w:t>
      </w:r>
      <w:proofErr w:type="gramStart"/>
      <w:r>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E32E1E" w:rsidRDefault="000F3B67">
      <w:pPr>
        <w:tabs>
          <w:tab w:val="left" w:pos="851"/>
        </w:tabs>
        <w:ind w:right="-2"/>
        <w:jc w:val="both"/>
        <w:rPr>
          <w:sz w:val="22"/>
          <w:szCs w:val="22"/>
        </w:rPr>
      </w:pPr>
      <w:r>
        <w:rPr>
          <w:sz w:val="22"/>
          <w:szCs w:val="22"/>
        </w:rPr>
        <w:t>3.3.16.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E32E1E" w:rsidRDefault="000F3B67">
      <w:pPr>
        <w:tabs>
          <w:tab w:val="left" w:pos="851"/>
        </w:tabs>
        <w:ind w:right="-2"/>
        <w:jc w:val="both"/>
        <w:rPr>
          <w:sz w:val="22"/>
          <w:szCs w:val="22"/>
        </w:rPr>
      </w:pPr>
      <w:r>
        <w:rPr>
          <w:sz w:val="22"/>
          <w:szCs w:val="22"/>
        </w:rPr>
        <w:t>3.3.17. В местах временных бытовых и складских помещений установить ящик с песком, огнетушители, оборудовать место для курения.</w:t>
      </w:r>
    </w:p>
    <w:p w:rsidR="00E32E1E" w:rsidRDefault="000F3B67">
      <w:pPr>
        <w:tabs>
          <w:tab w:val="left" w:pos="851"/>
        </w:tabs>
        <w:ind w:right="-2"/>
        <w:jc w:val="both"/>
        <w:rPr>
          <w:sz w:val="22"/>
          <w:szCs w:val="22"/>
        </w:rPr>
      </w:pPr>
      <w:r>
        <w:rPr>
          <w:sz w:val="22"/>
          <w:szCs w:val="22"/>
        </w:rPr>
        <w:t>3.3.18.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E32E1E" w:rsidRDefault="000F3B67">
      <w:pPr>
        <w:tabs>
          <w:tab w:val="left" w:pos="851"/>
        </w:tabs>
        <w:ind w:right="-2"/>
        <w:jc w:val="both"/>
        <w:rPr>
          <w:sz w:val="22"/>
          <w:szCs w:val="22"/>
        </w:rPr>
      </w:pPr>
      <w:r>
        <w:rPr>
          <w:sz w:val="22"/>
          <w:szCs w:val="22"/>
        </w:rPr>
        <w:t>3.3.19.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E32E1E" w:rsidRDefault="000F3B67">
      <w:pPr>
        <w:tabs>
          <w:tab w:val="left" w:pos="851"/>
        </w:tabs>
        <w:ind w:right="-2"/>
        <w:jc w:val="both"/>
        <w:rPr>
          <w:sz w:val="22"/>
          <w:szCs w:val="22"/>
        </w:rPr>
      </w:pPr>
      <w:r>
        <w:rPr>
          <w:sz w:val="22"/>
          <w:szCs w:val="22"/>
        </w:rPr>
        <w:t>3.3.20. Немедленно письменно информировать 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E32E1E" w:rsidRDefault="000F3B67">
      <w:pPr>
        <w:pBdr>
          <w:top w:val="nil"/>
          <w:left w:val="nil"/>
          <w:bottom w:val="nil"/>
          <w:right w:val="nil"/>
          <w:between w:val="nil"/>
        </w:pBdr>
        <w:ind w:firstLine="720"/>
        <w:jc w:val="both"/>
        <w:rPr>
          <w:color w:val="000000"/>
          <w:sz w:val="22"/>
          <w:szCs w:val="22"/>
        </w:rPr>
      </w:pPr>
      <w:r>
        <w:rPr>
          <w:color w:val="000000"/>
          <w:sz w:val="22"/>
          <w:szCs w:val="22"/>
        </w:rPr>
        <w:lastRenderedPageBreak/>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E32E1E" w:rsidRDefault="000F3B67">
      <w:pPr>
        <w:jc w:val="both"/>
        <w:rPr>
          <w:sz w:val="22"/>
          <w:szCs w:val="22"/>
        </w:rPr>
      </w:pPr>
      <w:r>
        <w:rPr>
          <w:sz w:val="22"/>
          <w:szCs w:val="22"/>
        </w:rPr>
        <w:t>3.3.21. Выполнить дополнительные работы, выявленные в ходе строительства после согласования с Заказчиком. Дополнительные работы оплачиваются, согласно п.5.13 настоящего договора.</w:t>
      </w:r>
    </w:p>
    <w:p w:rsidR="00E32E1E" w:rsidRDefault="000F3B67">
      <w:pPr>
        <w:jc w:val="both"/>
        <w:rPr>
          <w:sz w:val="22"/>
          <w:szCs w:val="22"/>
        </w:rPr>
      </w:pPr>
      <w:r>
        <w:rPr>
          <w:sz w:val="22"/>
          <w:szCs w:val="22"/>
        </w:rPr>
        <w:t>3.3.22.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E32E1E" w:rsidRDefault="000F3B67">
      <w:pPr>
        <w:ind w:firstLine="567"/>
        <w:jc w:val="both"/>
        <w:rPr>
          <w:sz w:val="22"/>
          <w:szCs w:val="22"/>
        </w:rPr>
      </w:pPr>
      <w:r>
        <w:rPr>
          <w:sz w:val="22"/>
          <w:szCs w:val="22"/>
        </w:rPr>
        <w:t xml:space="preserve">- зарезервировать на специальном счете на период </w:t>
      </w:r>
      <w:proofErr w:type="gramStart"/>
      <w:r>
        <w:rPr>
          <w:sz w:val="22"/>
          <w:szCs w:val="22"/>
        </w:rPr>
        <w:t>действия гарантийного срока эксплуатации объекта средства</w:t>
      </w:r>
      <w:proofErr w:type="gramEnd"/>
      <w:r>
        <w:rPr>
          <w:sz w:val="22"/>
          <w:szCs w:val="22"/>
        </w:rPr>
        <w:t xml:space="preserve"> в размере 1,5 процента стоимости выполненных на объекте строительных, специальных, монтажных работ.</w:t>
      </w:r>
    </w:p>
    <w:p w:rsidR="00E32E1E" w:rsidRDefault="000F3B67">
      <w:pPr>
        <w:jc w:val="both"/>
        <w:rPr>
          <w:sz w:val="22"/>
          <w:szCs w:val="22"/>
        </w:rPr>
      </w:pPr>
      <w:r>
        <w:rPr>
          <w:sz w:val="22"/>
          <w:szCs w:val="22"/>
        </w:rPr>
        <w:t>3.3.23. Выполнить иные обязанности, предусмотренные Правилами, иными нормативными правовыми актами, в том числе техническими нормативными правовыми актами.</w:t>
      </w:r>
    </w:p>
    <w:p w:rsidR="00E32E1E" w:rsidRDefault="000F3B67">
      <w:pPr>
        <w:jc w:val="both"/>
        <w:rPr>
          <w:sz w:val="22"/>
          <w:szCs w:val="22"/>
        </w:rPr>
      </w:pPr>
      <w:r>
        <w:rPr>
          <w:sz w:val="22"/>
          <w:szCs w:val="22"/>
        </w:rPr>
        <w:t xml:space="preserve">3.4. </w:t>
      </w:r>
      <w:r>
        <w:rPr>
          <w:b/>
          <w:sz w:val="22"/>
          <w:szCs w:val="22"/>
        </w:rPr>
        <w:t>Подрядчик имеет право:</w:t>
      </w:r>
    </w:p>
    <w:p w:rsidR="00E32E1E" w:rsidRDefault="000F3B67">
      <w:pPr>
        <w:jc w:val="both"/>
        <w:rPr>
          <w:sz w:val="22"/>
          <w:szCs w:val="22"/>
        </w:rPr>
      </w:pPr>
      <w:r>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E32E1E" w:rsidRDefault="000F3B67">
      <w:pPr>
        <w:jc w:val="both"/>
        <w:rPr>
          <w:sz w:val="22"/>
          <w:szCs w:val="22"/>
        </w:rPr>
      </w:pPr>
      <w:r>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E32E1E" w:rsidRDefault="000F3B67">
      <w:pPr>
        <w:jc w:val="both"/>
        <w:rPr>
          <w:sz w:val="22"/>
          <w:szCs w:val="22"/>
        </w:rPr>
      </w:pPr>
      <w:r>
        <w:rPr>
          <w:sz w:val="22"/>
          <w:szCs w:val="22"/>
        </w:rPr>
        <w:t>3.4.3. Заключать договор страхования рисков случайного уничтожения и (или) повреждения объекта.</w:t>
      </w:r>
    </w:p>
    <w:p w:rsidR="00E32E1E" w:rsidRDefault="00E32E1E">
      <w:pPr>
        <w:jc w:val="both"/>
        <w:rPr>
          <w:sz w:val="22"/>
          <w:szCs w:val="22"/>
        </w:rPr>
      </w:pPr>
    </w:p>
    <w:p w:rsidR="00E32E1E" w:rsidRDefault="000F3B67">
      <w:pPr>
        <w:numPr>
          <w:ilvl w:val="0"/>
          <w:numId w:val="4"/>
        </w:numPr>
        <w:pBdr>
          <w:top w:val="nil"/>
          <w:left w:val="nil"/>
          <w:bottom w:val="nil"/>
          <w:right w:val="nil"/>
          <w:between w:val="nil"/>
        </w:pBdr>
        <w:tabs>
          <w:tab w:val="left" w:pos="300"/>
        </w:tabs>
        <w:jc w:val="center"/>
        <w:rPr>
          <w:b/>
          <w:color w:val="000000"/>
          <w:sz w:val="22"/>
          <w:szCs w:val="22"/>
        </w:rPr>
      </w:pPr>
      <w:r>
        <w:rPr>
          <w:b/>
          <w:color w:val="000000"/>
          <w:sz w:val="22"/>
          <w:szCs w:val="22"/>
        </w:rPr>
        <w:t>Сдача и приемка работ</w:t>
      </w:r>
    </w:p>
    <w:p w:rsidR="00E32E1E" w:rsidRDefault="000F3B67">
      <w:pPr>
        <w:numPr>
          <w:ilvl w:val="1"/>
          <w:numId w:val="3"/>
        </w:numPr>
        <w:ind w:left="0" w:right="-2" w:firstLine="0"/>
        <w:jc w:val="both"/>
        <w:rPr>
          <w:sz w:val="22"/>
          <w:szCs w:val="22"/>
        </w:rPr>
      </w:pPr>
      <w:r>
        <w:rPr>
          <w:sz w:val="22"/>
          <w:szCs w:val="22"/>
        </w:rPr>
        <w:t xml:space="preserve">Началом работ считается дата, указанная в п. 2.5. настоящего договора. </w:t>
      </w:r>
    </w:p>
    <w:p w:rsidR="00E32E1E" w:rsidRDefault="000F3B67">
      <w:pPr>
        <w:numPr>
          <w:ilvl w:val="1"/>
          <w:numId w:val="3"/>
        </w:numPr>
        <w:ind w:left="0" w:right="-2" w:firstLine="0"/>
        <w:jc w:val="both"/>
        <w:rPr>
          <w:sz w:val="22"/>
          <w:szCs w:val="22"/>
        </w:rPr>
      </w:pPr>
      <w:r>
        <w:rPr>
          <w:sz w:val="22"/>
          <w:szCs w:val="22"/>
        </w:rPr>
        <w:t xml:space="preserve">Подрядчик не позднее, чем за 3 (три) рабочих дня уведомляет Заказчика о готовности к сдаче-приемке </w:t>
      </w:r>
      <w:proofErr w:type="spellStart"/>
      <w:r>
        <w:rPr>
          <w:sz w:val="22"/>
          <w:szCs w:val="22"/>
        </w:rPr>
        <w:t>выполненых</w:t>
      </w:r>
      <w:proofErr w:type="spellEnd"/>
      <w:r>
        <w:rPr>
          <w:sz w:val="22"/>
          <w:szCs w:val="22"/>
        </w:rPr>
        <w:t xml:space="preserve"> работ (этапа)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E32E1E" w:rsidRDefault="000F3B67">
      <w:pPr>
        <w:numPr>
          <w:ilvl w:val="1"/>
          <w:numId w:val="3"/>
        </w:numPr>
        <w:ind w:left="0" w:right="-2" w:firstLine="0"/>
        <w:jc w:val="both"/>
        <w:rPr>
          <w:sz w:val="22"/>
          <w:szCs w:val="22"/>
        </w:rPr>
      </w:pPr>
      <w:r>
        <w:rPr>
          <w:sz w:val="22"/>
          <w:szCs w:val="22"/>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E32E1E" w:rsidRDefault="000F3B67">
      <w:pPr>
        <w:numPr>
          <w:ilvl w:val="1"/>
          <w:numId w:val="3"/>
        </w:numPr>
        <w:ind w:left="0" w:right="-2" w:firstLine="0"/>
        <w:jc w:val="both"/>
        <w:rPr>
          <w:sz w:val="22"/>
          <w:szCs w:val="22"/>
        </w:rPr>
      </w:pPr>
      <w:proofErr w:type="gramStart"/>
      <w:r>
        <w:rPr>
          <w:sz w:val="22"/>
          <w:szCs w:val="22"/>
        </w:rPr>
        <w:t>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w:t>
      </w:r>
      <w:proofErr w:type="gramEnd"/>
      <w:r>
        <w:rPr>
          <w:sz w:val="22"/>
          <w:szCs w:val="22"/>
        </w:rPr>
        <w:t xml:space="preserve">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E32E1E" w:rsidRDefault="000F3B67">
      <w:pPr>
        <w:numPr>
          <w:ilvl w:val="1"/>
          <w:numId w:val="3"/>
        </w:numPr>
        <w:ind w:left="0" w:right="-2" w:firstLine="0"/>
        <w:jc w:val="both"/>
        <w:rPr>
          <w:sz w:val="22"/>
          <w:szCs w:val="22"/>
        </w:rPr>
      </w:pPr>
      <w:r>
        <w:rPr>
          <w:sz w:val="22"/>
          <w:szCs w:val="22"/>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 подтверждающие соответствие выполненных работ требованиям нормативных документов, и представляет Заказчику.</w:t>
      </w:r>
    </w:p>
    <w:p w:rsidR="00E32E1E" w:rsidRDefault="000F3B67">
      <w:pPr>
        <w:numPr>
          <w:ilvl w:val="1"/>
          <w:numId w:val="3"/>
        </w:numPr>
        <w:ind w:left="0" w:right="-2" w:firstLine="0"/>
        <w:jc w:val="both"/>
        <w:rPr>
          <w:sz w:val="22"/>
          <w:szCs w:val="22"/>
        </w:rPr>
      </w:pPr>
      <w:r>
        <w:rPr>
          <w:sz w:val="22"/>
          <w:szCs w:val="22"/>
        </w:rPr>
        <w:t xml:space="preserve">В случае несоблюдения Подрядчиком сроков предоставления документации, указанных в              </w:t>
      </w:r>
      <w:proofErr w:type="spellStart"/>
      <w:r>
        <w:rPr>
          <w:sz w:val="22"/>
          <w:szCs w:val="22"/>
        </w:rPr>
        <w:t>п.п</w:t>
      </w:r>
      <w:proofErr w:type="spellEnd"/>
      <w:r>
        <w:rPr>
          <w:sz w:val="22"/>
          <w:szCs w:val="22"/>
        </w:rPr>
        <w:t>. 4.2., 4.5., срок оплаты выполненных работ продлевается на нарушенный срок.</w:t>
      </w:r>
    </w:p>
    <w:p w:rsidR="00E32E1E" w:rsidRDefault="000F3B67">
      <w:pPr>
        <w:numPr>
          <w:ilvl w:val="1"/>
          <w:numId w:val="3"/>
        </w:numPr>
        <w:pBdr>
          <w:top w:val="nil"/>
          <w:left w:val="nil"/>
          <w:bottom w:val="nil"/>
          <w:right w:val="nil"/>
          <w:between w:val="nil"/>
        </w:pBdr>
        <w:tabs>
          <w:tab w:val="left" w:pos="709"/>
        </w:tabs>
        <w:ind w:left="0" w:firstLine="0"/>
        <w:jc w:val="both"/>
        <w:rPr>
          <w:sz w:val="22"/>
          <w:szCs w:val="22"/>
        </w:rPr>
      </w:pPr>
      <w:r>
        <w:rPr>
          <w:color w:val="000000"/>
          <w:sz w:val="22"/>
          <w:szCs w:val="22"/>
        </w:rPr>
        <w:t xml:space="preserve">Работы считаются выполненными с момента подписания сторонами справки (справок) о стоимости выполненных работ и акта (актов) сдачи-приемки выполненных работ. </w:t>
      </w:r>
    </w:p>
    <w:p w:rsidR="00E32E1E" w:rsidRDefault="000F3B67">
      <w:pPr>
        <w:numPr>
          <w:ilvl w:val="1"/>
          <w:numId w:val="3"/>
        </w:numPr>
        <w:ind w:left="0" w:firstLine="0"/>
        <w:jc w:val="both"/>
        <w:rPr>
          <w:sz w:val="22"/>
          <w:szCs w:val="22"/>
        </w:rPr>
      </w:pPr>
      <w:r>
        <w:rPr>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E32E1E" w:rsidRDefault="000F3B67">
      <w:pPr>
        <w:numPr>
          <w:ilvl w:val="1"/>
          <w:numId w:val="3"/>
        </w:numPr>
        <w:pBdr>
          <w:top w:val="nil"/>
          <w:left w:val="nil"/>
          <w:bottom w:val="nil"/>
          <w:right w:val="nil"/>
          <w:between w:val="nil"/>
        </w:pBdr>
        <w:tabs>
          <w:tab w:val="left" w:pos="709"/>
        </w:tabs>
        <w:ind w:left="0" w:firstLine="0"/>
        <w:jc w:val="both"/>
        <w:rPr>
          <w:sz w:val="22"/>
          <w:szCs w:val="22"/>
        </w:rPr>
      </w:pPr>
      <w:r>
        <w:rPr>
          <w:color w:val="000000"/>
          <w:sz w:val="22"/>
          <w:szCs w:val="22"/>
        </w:rPr>
        <w:t xml:space="preserve">При приемке объекта в эксплуатацию Подрядчик представляет Заказчику гарантийный паспорт на результат выполненных работ. </w:t>
      </w:r>
    </w:p>
    <w:p w:rsidR="00E32E1E" w:rsidRDefault="000F3B67">
      <w:pPr>
        <w:numPr>
          <w:ilvl w:val="1"/>
          <w:numId w:val="3"/>
        </w:numPr>
        <w:pBdr>
          <w:top w:val="nil"/>
          <w:left w:val="nil"/>
          <w:bottom w:val="nil"/>
          <w:right w:val="nil"/>
          <w:between w:val="nil"/>
        </w:pBdr>
        <w:tabs>
          <w:tab w:val="left" w:pos="300"/>
        </w:tabs>
        <w:ind w:left="0" w:firstLine="0"/>
        <w:jc w:val="both"/>
        <w:rPr>
          <w:sz w:val="22"/>
          <w:szCs w:val="22"/>
        </w:rPr>
      </w:pPr>
      <w:r>
        <w:rPr>
          <w:color w:val="00000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E32E1E" w:rsidRDefault="000F3B67">
      <w:pPr>
        <w:numPr>
          <w:ilvl w:val="1"/>
          <w:numId w:val="3"/>
        </w:numPr>
        <w:ind w:left="0" w:firstLine="0"/>
        <w:jc w:val="both"/>
        <w:rPr>
          <w:sz w:val="22"/>
          <w:szCs w:val="22"/>
        </w:rPr>
      </w:pPr>
      <w:r>
        <w:rPr>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E32E1E" w:rsidRDefault="000F3B67">
      <w:pPr>
        <w:numPr>
          <w:ilvl w:val="1"/>
          <w:numId w:val="3"/>
        </w:numPr>
        <w:pBdr>
          <w:top w:val="nil"/>
          <w:left w:val="nil"/>
          <w:bottom w:val="nil"/>
          <w:right w:val="nil"/>
          <w:between w:val="nil"/>
        </w:pBdr>
        <w:tabs>
          <w:tab w:val="left" w:pos="300"/>
        </w:tabs>
        <w:ind w:left="0" w:firstLine="0"/>
        <w:jc w:val="both"/>
        <w:rPr>
          <w:sz w:val="22"/>
          <w:szCs w:val="22"/>
        </w:rPr>
      </w:pPr>
      <w:proofErr w:type="gramStart"/>
      <w:r>
        <w:rPr>
          <w:color w:val="00000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t xml:space="preserve">В случае </w:t>
      </w:r>
      <w:proofErr w:type="spellStart"/>
      <w:r>
        <w:rPr>
          <w:color w:val="000000"/>
          <w:sz w:val="22"/>
          <w:szCs w:val="22"/>
        </w:rPr>
        <w:t>неустранения</w:t>
      </w:r>
      <w:proofErr w:type="spellEnd"/>
      <w:r>
        <w:rPr>
          <w:color w:val="00000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E32E1E" w:rsidRDefault="000F3B67">
      <w:pPr>
        <w:numPr>
          <w:ilvl w:val="0"/>
          <w:numId w:val="3"/>
        </w:numPr>
        <w:ind w:right="-2"/>
        <w:jc w:val="center"/>
        <w:rPr>
          <w:b/>
          <w:sz w:val="22"/>
          <w:szCs w:val="22"/>
        </w:rPr>
      </w:pPr>
      <w:r>
        <w:rPr>
          <w:b/>
          <w:sz w:val="22"/>
          <w:szCs w:val="22"/>
        </w:rPr>
        <w:lastRenderedPageBreak/>
        <w:t>Стоимость работ и порядок расчетов</w:t>
      </w:r>
    </w:p>
    <w:p w:rsidR="00E32E1E" w:rsidRDefault="000F3B67">
      <w:pPr>
        <w:numPr>
          <w:ilvl w:val="1"/>
          <w:numId w:val="3"/>
        </w:numPr>
        <w:ind w:left="0" w:right="-2" w:firstLine="0"/>
        <w:jc w:val="both"/>
        <w:rPr>
          <w:sz w:val="22"/>
          <w:szCs w:val="22"/>
        </w:rPr>
      </w:pPr>
      <w:r>
        <w:rPr>
          <w:sz w:val="22"/>
          <w:szCs w:val="22"/>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и составляет </w:t>
      </w:r>
      <w:r>
        <w:rPr>
          <w:b/>
          <w:sz w:val="22"/>
          <w:szCs w:val="22"/>
        </w:rPr>
        <w:t>______________</w:t>
      </w:r>
      <w:r>
        <w:rPr>
          <w:sz w:val="22"/>
          <w:szCs w:val="22"/>
        </w:rPr>
        <w:t xml:space="preserve"> (________________________________________________ белорусских рубля ___ копеек), НДС __% __________ (___________________________________ белорусских рубля ____ копеек), из них:</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строительно-монтажных работ, включая материалы;</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оборудования (ориентировочно).</w:t>
      </w:r>
    </w:p>
    <w:p w:rsidR="00E32E1E" w:rsidRDefault="000F3B67">
      <w:pPr>
        <w:numPr>
          <w:ilvl w:val="2"/>
          <w:numId w:val="3"/>
        </w:numPr>
        <w:pBdr>
          <w:top w:val="nil"/>
          <w:left w:val="nil"/>
          <w:bottom w:val="nil"/>
          <w:right w:val="nil"/>
          <w:between w:val="nil"/>
        </w:pBdr>
        <w:ind w:left="0" w:right="-2" w:firstLine="0"/>
        <w:jc w:val="both"/>
        <w:rPr>
          <w:color w:val="000000"/>
          <w:sz w:val="22"/>
          <w:szCs w:val="22"/>
        </w:rPr>
      </w:pPr>
      <w:r>
        <w:rPr>
          <w:color w:val="000000"/>
          <w:sz w:val="22"/>
          <w:szCs w:val="22"/>
        </w:rPr>
        <w:t>Расчет стоимости выполненных работ осуществляется на основании проектно-сметной документации с применением следующих понижающих коэффициентов: __________________________   __________________________________________________________________________________________.</w:t>
      </w:r>
    </w:p>
    <w:p w:rsidR="00E32E1E" w:rsidRDefault="000F3B67">
      <w:pPr>
        <w:numPr>
          <w:ilvl w:val="1"/>
          <w:numId w:val="3"/>
        </w:numPr>
        <w:ind w:left="0" w:right="-2" w:firstLine="0"/>
        <w:jc w:val="both"/>
        <w:rPr>
          <w:sz w:val="22"/>
          <w:szCs w:val="22"/>
        </w:rPr>
      </w:pPr>
      <w:r>
        <w:rPr>
          <w:sz w:val="22"/>
          <w:szCs w:val="22"/>
        </w:rPr>
        <w:t>Понижающие коэффициенты, предусмотренные п.5.1.1 договора распространяются на дополнительные работы.</w:t>
      </w:r>
    </w:p>
    <w:p w:rsidR="00E32E1E" w:rsidRDefault="000F3B67">
      <w:pPr>
        <w:numPr>
          <w:ilvl w:val="1"/>
          <w:numId w:val="3"/>
        </w:numPr>
        <w:ind w:left="0" w:right="-2" w:firstLine="0"/>
        <w:jc w:val="both"/>
        <w:rPr>
          <w:sz w:val="22"/>
          <w:szCs w:val="22"/>
        </w:rPr>
      </w:pPr>
      <w:r>
        <w:rPr>
          <w:sz w:val="22"/>
          <w:szCs w:val="22"/>
        </w:rPr>
        <w:t xml:space="preserve">Источник финансирования: </w:t>
      </w:r>
      <w:r>
        <w:rPr>
          <w:b/>
          <w:sz w:val="22"/>
          <w:szCs w:val="22"/>
        </w:rPr>
        <w:t>собственные средства.</w:t>
      </w:r>
    </w:p>
    <w:p w:rsidR="00E32E1E" w:rsidRDefault="000F3B67">
      <w:pPr>
        <w:numPr>
          <w:ilvl w:val="1"/>
          <w:numId w:val="3"/>
        </w:numPr>
        <w:pBdr>
          <w:top w:val="nil"/>
          <w:left w:val="nil"/>
          <w:bottom w:val="nil"/>
          <w:right w:val="nil"/>
          <w:between w:val="nil"/>
        </w:pBdr>
        <w:tabs>
          <w:tab w:val="left" w:pos="567"/>
        </w:tabs>
        <w:ind w:left="0" w:firstLine="0"/>
        <w:jc w:val="both"/>
        <w:rPr>
          <w:sz w:val="22"/>
          <w:szCs w:val="22"/>
        </w:rPr>
      </w:pPr>
      <w:r>
        <w:rPr>
          <w:color w:val="000000"/>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E32E1E" w:rsidRDefault="000F3B67">
      <w:pPr>
        <w:numPr>
          <w:ilvl w:val="1"/>
          <w:numId w:val="3"/>
        </w:numPr>
        <w:tabs>
          <w:tab w:val="left" w:pos="567"/>
        </w:tabs>
        <w:ind w:left="0" w:right="-2" w:firstLine="0"/>
        <w:jc w:val="both"/>
        <w:rPr>
          <w:sz w:val="22"/>
          <w:szCs w:val="22"/>
        </w:rPr>
      </w:pPr>
      <w:r>
        <w:rPr>
          <w:sz w:val="22"/>
          <w:szCs w:val="22"/>
        </w:rPr>
        <w:t>Расчеты с Подрядчиком Заказчик производит путем перечисления платёжными поручениями</w:t>
      </w:r>
      <w:r>
        <w:rPr>
          <w:color w:val="000000"/>
          <w:sz w:val="22"/>
          <w:szCs w:val="22"/>
        </w:rPr>
        <w:t xml:space="preserve"> </w:t>
      </w:r>
      <w:r>
        <w:rPr>
          <w:sz w:val="22"/>
          <w:szCs w:val="22"/>
        </w:rPr>
        <w:t>денежных средств на расчетный счет Подрядчика после подписания справки (справок) о стоимости выполненных работ (форма С-3а), акта (актов) сдачи-приемки выполненных работ (С-2а и С-2б)  обеими сторонами в соответствии с графиком платежей (Приложение 3).</w:t>
      </w:r>
    </w:p>
    <w:p w:rsidR="00E32E1E" w:rsidRDefault="000F3B67">
      <w:pPr>
        <w:numPr>
          <w:ilvl w:val="1"/>
          <w:numId w:val="3"/>
        </w:numPr>
        <w:tabs>
          <w:tab w:val="left" w:pos="567"/>
          <w:tab w:val="left" w:pos="709"/>
        </w:tabs>
        <w:ind w:left="0" w:right="-2" w:firstLine="0"/>
        <w:jc w:val="both"/>
        <w:rPr>
          <w:sz w:val="22"/>
          <w:szCs w:val="22"/>
        </w:rPr>
      </w:pPr>
      <w:r>
        <w:rPr>
          <w:sz w:val="22"/>
          <w:szCs w:val="22"/>
        </w:rPr>
        <w:t>Работы считаются принятыми с момента подписания сторонами справки (справок) о стоимости выполненных работ (форма С-3а) и акта (актов) сдачи-приемки выполненных работ.</w:t>
      </w:r>
    </w:p>
    <w:p w:rsidR="00E32E1E" w:rsidRDefault="000F3B67">
      <w:pPr>
        <w:numPr>
          <w:ilvl w:val="1"/>
          <w:numId w:val="3"/>
        </w:numPr>
        <w:tabs>
          <w:tab w:val="left" w:pos="567"/>
        </w:tabs>
        <w:ind w:left="0" w:right="-2" w:firstLine="0"/>
        <w:jc w:val="both"/>
        <w:rPr>
          <w:sz w:val="22"/>
          <w:szCs w:val="22"/>
        </w:rPr>
      </w:pPr>
      <w:r>
        <w:rPr>
          <w:sz w:val="22"/>
          <w:szCs w:val="22"/>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С-2а и С2б) выполненных работ. </w:t>
      </w:r>
    </w:p>
    <w:p w:rsidR="00E32E1E" w:rsidRDefault="000F3B67">
      <w:pPr>
        <w:numPr>
          <w:ilvl w:val="1"/>
          <w:numId w:val="3"/>
        </w:numPr>
        <w:tabs>
          <w:tab w:val="left" w:pos="567"/>
        </w:tabs>
        <w:ind w:left="0" w:right="-2" w:firstLine="0"/>
        <w:jc w:val="both"/>
        <w:rPr>
          <w:sz w:val="22"/>
          <w:szCs w:val="22"/>
        </w:rPr>
      </w:pPr>
      <w:r>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Pr>
          <w:sz w:val="22"/>
          <w:szCs w:val="22"/>
        </w:rPr>
        <w:t>дефектов</w:t>
      </w:r>
      <w:proofErr w:type="gramEnd"/>
      <w:r>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E32E1E" w:rsidRDefault="000F3B67">
      <w:pPr>
        <w:numPr>
          <w:ilvl w:val="1"/>
          <w:numId w:val="3"/>
        </w:numPr>
        <w:tabs>
          <w:tab w:val="left" w:pos="567"/>
        </w:tabs>
        <w:ind w:left="0" w:right="-2" w:firstLine="0"/>
        <w:jc w:val="both"/>
        <w:rPr>
          <w:sz w:val="22"/>
          <w:szCs w:val="22"/>
        </w:rPr>
      </w:pPr>
      <w:r>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E32E1E" w:rsidRDefault="000F3B67">
      <w:pPr>
        <w:tabs>
          <w:tab w:val="left" w:pos="426"/>
        </w:tabs>
        <w:ind w:right="-2" w:firstLine="567"/>
        <w:jc w:val="both"/>
        <w:rPr>
          <w:sz w:val="22"/>
          <w:szCs w:val="22"/>
        </w:rPr>
      </w:pPr>
      <w:r>
        <w:rPr>
          <w:sz w:val="22"/>
          <w:szCs w:val="22"/>
        </w:rPr>
        <w:t>Срыв срока выполнения Подрядчиком строительных работ должен быть подтвержден соответствующим документом (протокол, акт и др.).</w:t>
      </w:r>
    </w:p>
    <w:p w:rsidR="00E32E1E" w:rsidRDefault="000F3B67">
      <w:pPr>
        <w:numPr>
          <w:ilvl w:val="1"/>
          <w:numId w:val="3"/>
        </w:numPr>
        <w:tabs>
          <w:tab w:val="left" w:pos="567"/>
        </w:tabs>
        <w:ind w:left="0" w:right="-2" w:firstLine="0"/>
        <w:jc w:val="both"/>
        <w:rPr>
          <w:sz w:val="22"/>
          <w:szCs w:val="22"/>
        </w:rPr>
      </w:pPr>
      <w:r>
        <w:rPr>
          <w:sz w:val="22"/>
          <w:szCs w:val="22"/>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E32E1E" w:rsidRDefault="000F3B67">
      <w:pPr>
        <w:numPr>
          <w:ilvl w:val="1"/>
          <w:numId w:val="3"/>
        </w:numPr>
        <w:tabs>
          <w:tab w:val="left" w:pos="567"/>
        </w:tabs>
        <w:ind w:left="0" w:right="-2" w:firstLine="0"/>
        <w:jc w:val="both"/>
        <w:rPr>
          <w:sz w:val="22"/>
          <w:szCs w:val="22"/>
        </w:rPr>
      </w:pPr>
      <w:r>
        <w:rPr>
          <w:sz w:val="22"/>
          <w:szCs w:val="22"/>
        </w:rPr>
        <w:t>Стоимость работ не может изменяться в течение срока исполнения договора, кроме случаев:</w:t>
      </w:r>
    </w:p>
    <w:p w:rsidR="00E32E1E" w:rsidRDefault="000F3B67">
      <w:pPr>
        <w:jc w:val="both"/>
        <w:rPr>
          <w:sz w:val="22"/>
          <w:szCs w:val="22"/>
        </w:rPr>
      </w:pPr>
      <w:r>
        <w:rPr>
          <w:sz w:val="22"/>
          <w:szCs w:val="22"/>
        </w:rPr>
        <w:t>- изменения по инициативе Заказчика в установленном порядке проектной документации;</w:t>
      </w:r>
    </w:p>
    <w:p w:rsidR="00E32E1E" w:rsidRDefault="000F3B67">
      <w:pPr>
        <w:jc w:val="both"/>
        <w:rPr>
          <w:sz w:val="22"/>
          <w:szCs w:val="22"/>
        </w:rPr>
      </w:pPr>
      <w:r>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E32E1E" w:rsidRDefault="000F3B67">
      <w:pPr>
        <w:jc w:val="both"/>
        <w:rPr>
          <w:sz w:val="22"/>
          <w:szCs w:val="22"/>
        </w:rPr>
      </w:pPr>
      <w:r>
        <w:rPr>
          <w:sz w:val="22"/>
          <w:szCs w:val="22"/>
        </w:rPr>
        <w:t>- изменения прогнозных индексов цен в строительстве, утверждаемых в установленном порядке;</w:t>
      </w:r>
    </w:p>
    <w:p w:rsidR="00E32E1E" w:rsidRDefault="000F3B67">
      <w:pPr>
        <w:jc w:val="both"/>
        <w:rPr>
          <w:sz w:val="22"/>
          <w:szCs w:val="22"/>
        </w:rPr>
      </w:pPr>
      <w:r>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E32E1E" w:rsidRDefault="000F3B67">
      <w:pPr>
        <w:jc w:val="both"/>
        <w:rPr>
          <w:sz w:val="22"/>
          <w:szCs w:val="22"/>
        </w:rPr>
      </w:pPr>
      <w:r>
        <w:rPr>
          <w:sz w:val="22"/>
          <w:szCs w:val="22"/>
        </w:rPr>
        <w:t xml:space="preserve">- выявления в ходе строительства дополнительных работ, не предусмотренных проектно-сметной документацией. </w:t>
      </w:r>
    </w:p>
    <w:p w:rsidR="00E32E1E" w:rsidRDefault="000F3B67">
      <w:pPr>
        <w:jc w:val="both"/>
        <w:rPr>
          <w:sz w:val="22"/>
          <w:szCs w:val="22"/>
        </w:rPr>
      </w:pPr>
      <w:r>
        <w:rPr>
          <w:sz w:val="22"/>
          <w:szCs w:val="22"/>
        </w:rPr>
        <w:t xml:space="preserve">5.11. Стоимость материалов включается в акты сдачи-приемки выполненных работ согласно фактическим ценам их приобретения (с приложением копий накладных), но не выше сметной стоимости расчета цены предложения Подрядчика. Превышение сметной стоимости материалов допускается в случаях улучшения технических характеристик и параметров по сравнению с </w:t>
      </w:r>
      <w:proofErr w:type="gramStart"/>
      <w:r>
        <w:rPr>
          <w:sz w:val="22"/>
          <w:szCs w:val="22"/>
        </w:rPr>
        <w:t>проектными</w:t>
      </w:r>
      <w:proofErr w:type="gramEnd"/>
      <w:r>
        <w:rPr>
          <w:sz w:val="22"/>
          <w:szCs w:val="22"/>
        </w:rPr>
        <w:t xml:space="preserve"> по письменному согласованию с Заказчиком. </w:t>
      </w:r>
    </w:p>
    <w:p w:rsidR="00E32E1E" w:rsidRDefault="000F3B67">
      <w:pPr>
        <w:jc w:val="both"/>
        <w:rPr>
          <w:sz w:val="22"/>
          <w:szCs w:val="22"/>
        </w:rPr>
      </w:pPr>
      <w:r>
        <w:rPr>
          <w:sz w:val="22"/>
          <w:szCs w:val="22"/>
        </w:rPr>
        <w:t xml:space="preserve">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w:t>
      </w:r>
      <w:r>
        <w:rPr>
          <w:sz w:val="22"/>
          <w:szCs w:val="22"/>
        </w:rPr>
        <w:lastRenderedPageBreak/>
        <w:t>работ или одного из этих условий. 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E32E1E" w:rsidRDefault="000F3B67">
      <w:pPr>
        <w:jc w:val="both"/>
        <w:rPr>
          <w:sz w:val="22"/>
          <w:szCs w:val="22"/>
        </w:rPr>
      </w:pPr>
      <w:r>
        <w:rPr>
          <w:sz w:val="22"/>
          <w:szCs w:val="22"/>
        </w:rPr>
        <w:t xml:space="preserve">5.13. </w:t>
      </w:r>
      <w:proofErr w:type="gramStart"/>
      <w:r>
        <w:rPr>
          <w:sz w:val="22"/>
          <w:szCs w:val="22"/>
        </w:rPr>
        <w:t>Дополнительные работы, возникающие в ходе производства работ оплачиваются</w:t>
      </w:r>
      <w:proofErr w:type="gramEnd"/>
      <w:r>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E32E1E" w:rsidRDefault="000F3B67">
      <w:pPr>
        <w:jc w:val="both"/>
        <w:rPr>
          <w:sz w:val="22"/>
          <w:szCs w:val="22"/>
        </w:rPr>
      </w:pPr>
      <w:r>
        <w:rPr>
          <w:sz w:val="22"/>
          <w:szCs w:val="22"/>
        </w:rPr>
        <w:tab/>
      </w:r>
    </w:p>
    <w:p w:rsidR="00E32E1E" w:rsidRDefault="000F3B67">
      <w:pPr>
        <w:numPr>
          <w:ilvl w:val="0"/>
          <w:numId w:val="3"/>
        </w:numPr>
        <w:pBdr>
          <w:top w:val="nil"/>
          <w:left w:val="nil"/>
          <w:bottom w:val="nil"/>
          <w:right w:val="nil"/>
          <w:between w:val="nil"/>
        </w:pBdr>
        <w:tabs>
          <w:tab w:val="left" w:pos="300"/>
        </w:tabs>
        <w:jc w:val="center"/>
        <w:rPr>
          <w:b/>
          <w:color w:val="000000"/>
          <w:sz w:val="22"/>
          <w:szCs w:val="22"/>
        </w:rPr>
      </w:pPr>
      <w:r>
        <w:rPr>
          <w:b/>
          <w:color w:val="000000"/>
          <w:sz w:val="22"/>
          <w:szCs w:val="22"/>
        </w:rPr>
        <w:t>Ответственность сторон</w:t>
      </w:r>
    </w:p>
    <w:p w:rsidR="00E32E1E" w:rsidRDefault="000F3B67">
      <w:pPr>
        <w:numPr>
          <w:ilvl w:val="1"/>
          <w:numId w:val="3"/>
        </w:numPr>
        <w:pBdr>
          <w:top w:val="nil"/>
          <w:left w:val="nil"/>
          <w:bottom w:val="nil"/>
          <w:right w:val="nil"/>
          <w:between w:val="nil"/>
        </w:pBdr>
        <w:ind w:left="0" w:firstLine="0"/>
        <w:jc w:val="both"/>
        <w:rPr>
          <w:sz w:val="22"/>
          <w:szCs w:val="22"/>
        </w:rPr>
      </w:pPr>
      <w:r>
        <w:rPr>
          <w:color w:val="000000"/>
          <w:sz w:val="22"/>
          <w:szCs w:val="22"/>
        </w:rPr>
        <w:t>Подрядчик:</w:t>
      </w:r>
    </w:p>
    <w:p w:rsidR="00E32E1E" w:rsidRDefault="000F3B67">
      <w:pPr>
        <w:numPr>
          <w:ilvl w:val="2"/>
          <w:numId w:val="3"/>
        </w:numPr>
        <w:ind w:left="0" w:firstLine="0"/>
        <w:jc w:val="both"/>
        <w:rPr>
          <w:sz w:val="22"/>
          <w:szCs w:val="22"/>
        </w:rPr>
      </w:pPr>
      <w:r>
        <w:rPr>
          <w:sz w:val="22"/>
          <w:szCs w:val="22"/>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w:t>
      </w:r>
      <w:proofErr w:type="gramStart"/>
      <w:r>
        <w:rPr>
          <w:sz w:val="22"/>
          <w:szCs w:val="22"/>
        </w:rPr>
        <w:t>Подрядчиком</w:t>
      </w:r>
      <w:proofErr w:type="gramEnd"/>
      <w:r>
        <w:rPr>
          <w:sz w:val="22"/>
          <w:szCs w:val="22"/>
        </w:rPr>
        <w:t xml:space="preserve"> для оплаты произведенных им работ независимо от сроков их выявления.</w:t>
      </w:r>
    </w:p>
    <w:p w:rsidR="00E32E1E" w:rsidRDefault="000F3B67">
      <w:pPr>
        <w:numPr>
          <w:ilvl w:val="2"/>
          <w:numId w:val="3"/>
        </w:numPr>
        <w:ind w:left="0" w:firstLine="0"/>
        <w:jc w:val="both"/>
        <w:rPr>
          <w:sz w:val="22"/>
          <w:szCs w:val="22"/>
        </w:rPr>
      </w:pPr>
      <w:r>
        <w:rPr>
          <w:sz w:val="22"/>
          <w:szCs w:val="22"/>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E32E1E" w:rsidRDefault="000F3B67">
      <w:pPr>
        <w:numPr>
          <w:ilvl w:val="2"/>
          <w:numId w:val="3"/>
        </w:numPr>
        <w:ind w:left="0" w:firstLine="0"/>
        <w:jc w:val="both"/>
        <w:rPr>
          <w:sz w:val="22"/>
          <w:szCs w:val="22"/>
        </w:rPr>
      </w:pPr>
      <w:r>
        <w:rPr>
          <w:sz w:val="22"/>
          <w:szCs w:val="22"/>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E32E1E" w:rsidRDefault="000F3B67">
      <w:pPr>
        <w:numPr>
          <w:ilvl w:val="2"/>
          <w:numId w:val="3"/>
        </w:numPr>
        <w:ind w:left="0" w:firstLine="0"/>
        <w:jc w:val="both"/>
        <w:rPr>
          <w:sz w:val="22"/>
          <w:szCs w:val="22"/>
        </w:rPr>
      </w:pPr>
      <w:r>
        <w:rPr>
          <w:sz w:val="22"/>
          <w:szCs w:val="22"/>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стоимости невыполненных строительных работ за каждый день просрочки, но не более 20% их стоимости.</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6.1.7. В случае выполнения Подрядчиком работ в объеме, не соответствующем условиям настоящего договора, а также сметной документации, </w:t>
      </w:r>
      <w:proofErr w:type="gramStart"/>
      <w:r>
        <w:rPr>
          <w:color w:val="000000"/>
          <w:sz w:val="22"/>
          <w:szCs w:val="22"/>
        </w:rPr>
        <w:t>последний</w:t>
      </w:r>
      <w:proofErr w:type="gramEnd"/>
      <w:r>
        <w:rPr>
          <w:color w:val="000000"/>
          <w:sz w:val="22"/>
          <w:szCs w:val="22"/>
        </w:rPr>
        <w:t xml:space="preserve">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6.1.8. За несвоевременное устранение дефектов, указанных в актах Заказчика (в том числе выявленных в период гарантийного срока) Подрядчик </w:t>
      </w:r>
      <w:proofErr w:type="gramStart"/>
      <w:r>
        <w:rPr>
          <w:color w:val="000000"/>
          <w:sz w:val="22"/>
          <w:szCs w:val="22"/>
        </w:rPr>
        <w:t>уплачивает Заказчику неустойку в размере 2 % стоимости работ по устранению дефектов за каждый день просрочки начиная</w:t>
      </w:r>
      <w:proofErr w:type="gramEnd"/>
      <w:r>
        <w:rPr>
          <w:color w:val="000000"/>
          <w:sz w:val="22"/>
          <w:szCs w:val="22"/>
        </w:rPr>
        <w:t xml:space="preserve"> со дня окончания указанного в акте срока.</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6.1.9. В случае </w:t>
      </w:r>
      <w:proofErr w:type="spellStart"/>
      <w:r>
        <w:rPr>
          <w:color w:val="000000"/>
          <w:sz w:val="22"/>
          <w:szCs w:val="22"/>
        </w:rPr>
        <w:t>невыставления</w:t>
      </w:r>
      <w:proofErr w:type="spellEnd"/>
      <w:r>
        <w:rPr>
          <w:color w:val="000000"/>
          <w:sz w:val="22"/>
          <w:szCs w:val="22"/>
        </w:rPr>
        <w:t xml:space="preserve">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6.1.10. За нарушение условий настоящего договора Подрядчик возмещает Заказчику все убытки, причиненные </w:t>
      </w:r>
      <w:proofErr w:type="gramStart"/>
      <w:r>
        <w:rPr>
          <w:color w:val="000000"/>
          <w:sz w:val="22"/>
          <w:szCs w:val="22"/>
        </w:rPr>
        <w:t>в следствие</w:t>
      </w:r>
      <w:proofErr w:type="gramEnd"/>
      <w:r>
        <w:rPr>
          <w:color w:val="000000"/>
          <w:sz w:val="22"/>
          <w:szCs w:val="22"/>
        </w:rPr>
        <w:t xml:space="preserve"> нарушения договора, не покрытые неустойкой.</w:t>
      </w:r>
    </w:p>
    <w:p w:rsidR="00E32E1E" w:rsidRDefault="000F3B67">
      <w:pPr>
        <w:pBdr>
          <w:top w:val="nil"/>
          <w:left w:val="nil"/>
          <w:bottom w:val="nil"/>
          <w:right w:val="nil"/>
          <w:between w:val="nil"/>
        </w:pBdr>
        <w:jc w:val="both"/>
        <w:rPr>
          <w:color w:val="000000"/>
          <w:sz w:val="22"/>
          <w:szCs w:val="22"/>
        </w:rPr>
      </w:pPr>
      <w:r>
        <w:rPr>
          <w:color w:val="000000"/>
          <w:sz w:val="22"/>
          <w:szCs w:val="22"/>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E32E1E" w:rsidRDefault="000F3B67">
      <w:pPr>
        <w:pBdr>
          <w:top w:val="nil"/>
          <w:left w:val="nil"/>
          <w:bottom w:val="nil"/>
          <w:right w:val="nil"/>
          <w:between w:val="nil"/>
        </w:pBdr>
        <w:jc w:val="both"/>
        <w:rPr>
          <w:color w:val="000000"/>
          <w:sz w:val="22"/>
          <w:szCs w:val="22"/>
        </w:rPr>
      </w:pPr>
      <w:r>
        <w:rPr>
          <w:color w:val="000000"/>
          <w:sz w:val="22"/>
          <w:szCs w:val="22"/>
        </w:rPr>
        <w:t>6.1.12. Подрядчик несёт ответственность за качество выполненных работ в течение 5 (пяти) лет.</w:t>
      </w:r>
    </w:p>
    <w:p w:rsidR="00E32E1E" w:rsidRDefault="000F3B67">
      <w:pPr>
        <w:numPr>
          <w:ilvl w:val="1"/>
          <w:numId w:val="2"/>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Заказчик:</w:t>
      </w:r>
    </w:p>
    <w:p w:rsidR="00E32E1E" w:rsidRDefault="000F3B67">
      <w:pPr>
        <w:numPr>
          <w:ilvl w:val="2"/>
          <w:numId w:val="2"/>
        </w:numPr>
        <w:pBdr>
          <w:top w:val="nil"/>
          <w:left w:val="nil"/>
          <w:bottom w:val="nil"/>
          <w:right w:val="nil"/>
          <w:between w:val="nil"/>
        </w:pBdr>
        <w:ind w:left="0" w:firstLine="0"/>
        <w:jc w:val="both"/>
        <w:rPr>
          <w:color w:val="000000"/>
          <w:sz w:val="22"/>
          <w:szCs w:val="22"/>
        </w:rPr>
      </w:pPr>
      <w:r>
        <w:rPr>
          <w:color w:val="000000"/>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E32E1E" w:rsidRDefault="000F3B67">
      <w:pPr>
        <w:numPr>
          <w:ilvl w:val="2"/>
          <w:numId w:val="2"/>
        </w:numPr>
        <w:pBdr>
          <w:top w:val="nil"/>
          <w:left w:val="nil"/>
          <w:bottom w:val="nil"/>
          <w:right w:val="nil"/>
          <w:between w:val="nil"/>
        </w:pBdr>
        <w:ind w:left="0" w:firstLine="0"/>
        <w:jc w:val="both"/>
        <w:rPr>
          <w:color w:val="000000"/>
          <w:sz w:val="22"/>
          <w:szCs w:val="22"/>
        </w:rPr>
      </w:pPr>
      <w:r>
        <w:rPr>
          <w:color w:val="000000"/>
          <w:sz w:val="22"/>
          <w:szCs w:val="22"/>
        </w:rPr>
        <w:lastRenderedPageBreak/>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E32E1E" w:rsidRDefault="000F3B67">
      <w:pPr>
        <w:numPr>
          <w:ilvl w:val="1"/>
          <w:numId w:val="2"/>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E32E1E" w:rsidRDefault="00E32E1E">
      <w:pPr>
        <w:pBdr>
          <w:top w:val="nil"/>
          <w:left w:val="nil"/>
          <w:bottom w:val="nil"/>
          <w:right w:val="nil"/>
          <w:between w:val="nil"/>
        </w:pBdr>
        <w:spacing w:after="120"/>
        <w:rPr>
          <w:color w:val="000000"/>
        </w:rPr>
      </w:pPr>
    </w:p>
    <w:p w:rsidR="00E32E1E" w:rsidRDefault="000F3B67">
      <w:pPr>
        <w:numPr>
          <w:ilvl w:val="0"/>
          <w:numId w:val="2"/>
        </w:numPr>
        <w:ind w:right="-2"/>
        <w:jc w:val="center"/>
        <w:rPr>
          <w:b/>
          <w:sz w:val="22"/>
          <w:szCs w:val="22"/>
        </w:rPr>
      </w:pPr>
      <w:r>
        <w:rPr>
          <w:b/>
          <w:sz w:val="22"/>
          <w:szCs w:val="22"/>
        </w:rPr>
        <w:t>Дополнительные условия</w:t>
      </w:r>
    </w:p>
    <w:p w:rsidR="00E32E1E" w:rsidRDefault="000F3B67">
      <w:pPr>
        <w:tabs>
          <w:tab w:val="left" w:pos="426"/>
        </w:tabs>
        <w:ind w:right="-2"/>
        <w:jc w:val="both"/>
        <w:rPr>
          <w:sz w:val="22"/>
          <w:szCs w:val="22"/>
        </w:rPr>
      </w:pPr>
      <w:r>
        <w:rPr>
          <w:sz w:val="22"/>
          <w:szCs w:val="22"/>
        </w:rPr>
        <w:t xml:space="preserve">7.1. Настоящий договор вступает в силу </w:t>
      </w:r>
      <w:proofErr w:type="gramStart"/>
      <w:r>
        <w:rPr>
          <w:sz w:val="22"/>
          <w:szCs w:val="22"/>
        </w:rPr>
        <w:t>с даты подписания</w:t>
      </w:r>
      <w:proofErr w:type="gramEnd"/>
      <w:r>
        <w:rPr>
          <w:sz w:val="22"/>
          <w:szCs w:val="22"/>
        </w:rPr>
        <w:t xml:space="preserve"> договора обеими сторонами и действует до полного выполнения сторонами обязательств по настоящему договору.</w:t>
      </w:r>
    </w:p>
    <w:p w:rsidR="00E32E1E" w:rsidRDefault="000F3B67">
      <w:pPr>
        <w:numPr>
          <w:ilvl w:val="1"/>
          <w:numId w:val="2"/>
        </w:numPr>
        <w:tabs>
          <w:tab w:val="left" w:pos="426"/>
        </w:tabs>
        <w:ind w:left="0" w:right="-2" w:firstLine="0"/>
        <w:jc w:val="both"/>
        <w:rPr>
          <w:sz w:val="22"/>
          <w:szCs w:val="22"/>
        </w:rPr>
      </w:pPr>
      <w:proofErr w:type="gramStart"/>
      <w:r>
        <w:rPr>
          <w:sz w:val="22"/>
          <w:szCs w:val="22"/>
        </w:rPr>
        <w:t>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порядке, в письменной форме в виде дополнительного соглашения и подписаны уполномоченными представителями сторон.</w:t>
      </w:r>
      <w:proofErr w:type="gramEnd"/>
      <w:r>
        <w:rPr>
          <w:sz w:val="22"/>
          <w:szCs w:val="22"/>
        </w:rPr>
        <w:t xml:space="preserve"> Изменения и дополнения к настоящему договору вносятся в порядке, установленном </w:t>
      </w:r>
      <w:proofErr w:type="spellStart"/>
      <w:r>
        <w:rPr>
          <w:sz w:val="22"/>
          <w:szCs w:val="22"/>
        </w:rPr>
        <w:t>пп</w:t>
      </w:r>
      <w:proofErr w:type="spellEnd"/>
      <w:r>
        <w:rPr>
          <w:sz w:val="22"/>
          <w:szCs w:val="22"/>
        </w:rPr>
        <w:t>. 71-75 Правил.</w:t>
      </w:r>
    </w:p>
    <w:p w:rsidR="00E32E1E" w:rsidRDefault="000F3B67">
      <w:pPr>
        <w:numPr>
          <w:ilvl w:val="1"/>
          <w:numId w:val="2"/>
        </w:numPr>
        <w:tabs>
          <w:tab w:val="left" w:pos="426"/>
        </w:tabs>
        <w:ind w:left="0" w:right="-2" w:firstLine="0"/>
        <w:jc w:val="both"/>
        <w:rPr>
          <w:sz w:val="22"/>
          <w:szCs w:val="22"/>
        </w:rPr>
      </w:pPr>
      <w:r>
        <w:rPr>
          <w:sz w:val="22"/>
          <w:szCs w:val="22"/>
        </w:rPr>
        <w:t xml:space="preserve">Настоящий </w:t>
      </w:r>
      <w:proofErr w:type="gramStart"/>
      <w:r>
        <w:rPr>
          <w:sz w:val="22"/>
          <w:szCs w:val="22"/>
        </w:rPr>
        <w:t>договор</w:t>
      </w:r>
      <w:proofErr w:type="gramEnd"/>
      <w:r>
        <w:rPr>
          <w:sz w:val="22"/>
          <w:szCs w:val="22"/>
        </w:rPr>
        <w:t xml:space="preserve"> может быть расторгнут в случаях и порядке предусмотренных пп.76-80 Правил.</w:t>
      </w:r>
    </w:p>
    <w:p w:rsidR="00E32E1E" w:rsidRDefault="000F3B67">
      <w:pPr>
        <w:numPr>
          <w:ilvl w:val="1"/>
          <w:numId w:val="2"/>
        </w:numPr>
        <w:tabs>
          <w:tab w:val="left" w:pos="426"/>
        </w:tabs>
        <w:ind w:left="0" w:right="-2" w:firstLine="0"/>
        <w:jc w:val="both"/>
        <w:rPr>
          <w:sz w:val="22"/>
          <w:szCs w:val="22"/>
        </w:rPr>
      </w:pPr>
      <w:r>
        <w:rPr>
          <w:sz w:val="22"/>
          <w:szCs w:val="22"/>
        </w:rPr>
        <w:t>Во всем остальном, что не предусмотрено данным договором, стороны руководствуются законодательством Республики Беларусь.</w:t>
      </w:r>
    </w:p>
    <w:p w:rsidR="00E32E1E" w:rsidRDefault="000F3B67">
      <w:pPr>
        <w:numPr>
          <w:ilvl w:val="1"/>
          <w:numId w:val="2"/>
        </w:numPr>
        <w:tabs>
          <w:tab w:val="left" w:pos="426"/>
        </w:tabs>
        <w:ind w:left="0" w:right="-2" w:firstLine="0"/>
        <w:jc w:val="both"/>
        <w:rPr>
          <w:sz w:val="22"/>
          <w:szCs w:val="22"/>
        </w:rPr>
      </w:pPr>
      <w:r>
        <w:rPr>
          <w:sz w:val="22"/>
          <w:szCs w:val="22"/>
        </w:rPr>
        <w:t xml:space="preserve">Споры, вытекающие из исполнения настоящего договора, разрешаются путем переговоров. В случае </w:t>
      </w:r>
      <w:proofErr w:type="spellStart"/>
      <w:r>
        <w:rPr>
          <w:sz w:val="22"/>
          <w:szCs w:val="22"/>
        </w:rPr>
        <w:t>недостижения</w:t>
      </w:r>
      <w:proofErr w:type="spellEnd"/>
      <w:r>
        <w:rPr>
          <w:sz w:val="22"/>
          <w:szCs w:val="22"/>
        </w:rPr>
        <w:t xml:space="preserve"> согласия сторонами, спор подлежит разрешению Экономическим судом Гродненской области.</w:t>
      </w:r>
    </w:p>
    <w:p w:rsidR="00E32E1E" w:rsidRDefault="000F3B67">
      <w:pPr>
        <w:numPr>
          <w:ilvl w:val="1"/>
          <w:numId w:val="2"/>
        </w:numPr>
        <w:ind w:left="0" w:right="-2" w:firstLine="0"/>
        <w:jc w:val="both"/>
        <w:rPr>
          <w:sz w:val="22"/>
          <w:szCs w:val="22"/>
        </w:rPr>
      </w:pPr>
      <w:r>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E32E1E" w:rsidRDefault="000F3B67">
      <w:pPr>
        <w:numPr>
          <w:ilvl w:val="1"/>
          <w:numId w:val="2"/>
        </w:numPr>
        <w:ind w:left="0" w:right="-2" w:firstLine="0"/>
        <w:jc w:val="both"/>
        <w:rPr>
          <w:sz w:val="22"/>
          <w:szCs w:val="22"/>
        </w:rPr>
      </w:pPr>
      <w:r>
        <w:rPr>
          <w:sz w:val="22"/>
          <w:szCs w:val="22"/>
        </w:rPr>
        <w:t>Ответственные представители:</w:t>
      </w:r>
      <w:r>
        <w:rPr>
          <w:b/>
          <w:sz w:val="22"/>
          <w:szCs w:val="22"/>
        </w:rPr>
        <w:t xml:space="preserve"> </w:t>
      </w:r>
    </w:p>
    <w:p w:rsidR="00E32E1E" w:rsidRDefault="000F3B67">
      <w:pPr>
        <w:numPr>
          <w:ilvl w:val="2"/>
          <w:numId w:val="2"/>
        </w:numPr>
        <w:pBdr>
          <w:top w:val="nil"/>
          <w:left w:val="nil"/>
          <w:bottom w:val="nil"/>
          <w:right w:val="nil"/>
          <w:between w:val="nil"/>
        </w:pBdr>
        <w:tabs>
          <w:tab w:val="left" w:pos="300"/>
        </w:tabs>
        <w:jc w:val="both"/>
        <w:rPr>
          <w:color w:val="000000"/>
          <w:sz w:val="22"/>
          <w:szCs w:val="22"/>
        </w:rPr>
      </w:pPr>
      <w:r>
        <w:rPr>
          <w:color w:val="000000"/>
          <w:sz w:val="22"/>
          <w:szCs w:val="22"/>
        </w:rPr>
        <w:t xml:space="preserve">От Заказчика: </w:t>
      </w:r>
      <w:proofErr w:type="spellStart"/>
      <w:r w:rsidR="005954E7" w:rsidRPr="008F38E7">
        <w:rPr>
          <w:color w:val="000000"/>
          <w:sz w:val="23"/>
          <w:szCs w:val="23"/>
        </w:rPr>
        <w:t>Волчкевич</w:t>
      </w:r>
      <w:proofErr w:type="spellEnd"/>
      <w:r w:rsidR="005954E7" w:rsidRPr="008F38E7">
        <w:rPr>
          <w:color w:val="000000"/>
          <w:sz w:val="23"/>
          <w:szCs w:val="23"/>
        </w:rPr>
        <w:t xml:space="preserve"> Алексей Олегович</w:t>
      </w:r>
      <w:r>
        <w:rPr>
          <w:color w:val="000000"/>
          <w:sz w:val="22"/>
          <w:szCs w:val="22"/>
        </w:rPr>
        <w:t xml:space="preserve"> тел: +375152 </w:t>
      </w:r>
      <w:r w:rsidR="005954E7" w:rsidRPr="008F38E7">
        <w:rPr>
          <w:color w:val="000000"/>
          <w:sz w:val="23"/>
          <w:szCs w:val="23"/>
        </w:rPr>
        <w:t>607431</w:t>
      </w:r>
      <w:r>
        <w:rPr>
          <w:color w:val="000000"/>
          <w:sz w:val="22"/>
          <w:szCs w:val="22"/>
        </w:rPr>
        <w:t>.</w:t>
      </w:r>
    </w:p>
    <w:p w:rsidR="00E32E1E" w:rsidRDefault="000F3B67">
      <w:pPr>
        <w:numPr>
          <w:ilvl w:val="2"/>
          <w:numId w:val="2"/>
        </w:numPr>
        <w:pBdr>
          <w:top w:val="nil"/>
          <w:left w:val="nil"/>
          <w:bottom w:val="nil"/>
          <w:right w:val="nil"/>
          <w:between w:val="nil"/>
        </w:pBdr>
        <w:tabs>
          <w:tab w:val="left" w:pos="300"/>
        </w:tabs>
        <w:jc w:val="both"/>
        <w:rPr>
          <w:color w:val="000000"/>
          <w:sz w:val="22"/>
          <w:szCs w:val="22"/>
        </w:rPr>
      </w:pPr>
      <w:r>
        <w:rPr>
          <w:color w:val="000000"/>
          <w:sz w:val="22"/>
          <w:szCs w:val="22"/>
        </w:rPr>
        <w:t>От Подрядчика:______________________________ тел: ________________.</w:t>
      </w:r>
    </w:p>
    <w:p w:rsidR="00E32E1E" w:rsidRDefault="000F3B67">
      <w:pPr>
        <w:numPr>
          <w:ilvl w:val="1"/>
          <w:numId w:val="2"/>
        </w:numPr>
        <w:ind w:left="0" w:firstLine="0"/>
        <w:jc w:val="both"/>
        <w:rPr>
          <w:sz w:val="22"/>
          <w:szCs w:val="22"/>
        </w:rPr>
      </w:pPr>
      <w:r>
        <w:rPr>
          <w:sz w:val="22"/>
          <w:szCs w:val="22"/>
        </w:rPr>
        <w:t>Настоящий договор составлен в трех экземплярах. Все экземпляры настоящего договора имеют одинаковую юридическую силу.</w:t>
      </w:r>
    </w:p>
    <w:p w:rsidR="00E32E1E" w:rsidRDefault="000F3B67">
      <w:pPr>
        <w:numPr>
          <w:ilvl w:val="1"/>
          <w:numId w:val="2"/>
        </w:numPr>
        <w:ind w:left="0" w:firstLine="0"/>
        <w:jc w:val="both"/>
        <w:rPr>
          <w:sz w:val="22"/>
          <w:szCs w:val="22"/>
        </w:rPr>
      </w:pPr>
      <w:r>
        <w:rPr>
          <w:sz w:val="22"/>
          <w:szCs w:val="22"/>
        </w:rPr>
        <w:t>К договору прилагаются:</w:t>
      </w:r>
    </w:p>
    <w:p w:rsidR="00E32E1E" w:rsidRDefault="000F3B67">
      <w:pPr>
        <w:jc w:val="both"/>
        <w:rPr>
          <w:sz w:val="22"/>
          <w:szCs w:val="22"/>
        </w:rPr>
      </w:pPr>
      <w:r>
        <w:rPr>
          <w:sz w:val="22"/>
          <w:szCs w:val="22"/>
        </w:rPr>
        <w:t>- протокол согласования договорной (контрактной) цены – Приложение 1;</w:t>
      </w:r>
    </w:p>
    <w:p w:rsidR="00E32E1E" w:rsidRDefault="000F3B67">
      <w:pPr>
        <w:jc w:val="both"/>
        <w:rPr>
          <w:sz w:val="22"/>
          <w:szCs w:val="22"/>
        </w:rPr>
      </w:pPr>
      <w:r>
        <w:rPr>
          <w:sz w:val="22"/>
          <w:szCs w:val="22"/>
        </w:rPr>
        <w:t>- график производства работ – Приложение 2;</w:t>
      </w:r>
    </w:p>
    <w:p w:rsidR="00E32E1E" w:rsidRDefault="000F3B67">
      <w:pPr>
        <w:jc w:val="both"/>
        <w:rPr>
          <w:sz w:val="22"/>
          <w:szCs w:val="22"/>
        </w:rPr>
      </w:pPr>
      <w:r>
        <w:rPr>
          <w:sz w:val="22"/>
          <w:szCs w:val="22"/>
        </w:rPr>
        <w:t>- график платежей – Приложение 3;</w:t>
      </w:r>
    </w:p>
    <w:p w:rsidR="00E32E1E" w:rsidRDefault="000F3B67">
      <w:pPr>
        <w:jc w:val="both"/>
        <w:rPr>
          <w:sz w:val="22"/>
          <w:szCs w:val="22"/>
        </w:rPr>
      </w:pPr>
      <w:r>
        <w:rPr>
          <w:sz w:val="22"/>
          <w:szCs w:val="22"/>
        </w:rPr>
        <w:t>- расчет цены предложения Подрядчика (согласно ПСД) в ценах на дату начала работ, с учетом прогнозных индексов на период выполнения работ согласно графику производства работ и с учетом  стоимости пусконаладочных работ – Приложение 4;</w:t>
      </w:r>
    </w:p>
    <w:p w:rsidR="00E32E1E" w:rsidRDefault="000F3B67">
      <w:pPr>
        <w:jc w:val="both"/>
        <w:rPr>
          <w:sz w:val="22"/>
          <w:szCs w:val="22"/>
        </w:rPr>
      </w:pPr>
      <w:r>
        <w:rPr>
          <w:sz w:val="22"/>
          <w:szCs w:val="22"/>
        </w:rPr>
        <w:t>- проектно-сметная документация (хранится в административно-хозяйственном управлении);</w:t>
      </w:r>
    </w:p>
    <w:p w:rsidR="00E32E1E" w:rsidRDefault="000F3B67">
      <w:pPr>
        <w:jc w:val="both"/>
        <w:rPr>
          <w:sz w:val="22"/>
          <w:szCs w:val="22"/>
        </w:rPr>
      </w:pPr>
      <w:r>
        <w:rPr>
          <w:sz w:val="22"/>
          <w:szCs w:val="22"/>
        </w:rPr>
        <w:t>- документация для переговоров (хранится в отделе закупок).</w:t>
      </w:r>
    </w:p>
    <w:p w:rsidR="00E32E1E" w:rsidRDefault="00E32E1E">
      <w:pPr>
        <w:ind w:left="1287"/>
        <w:jc w:val="both"/>
        <w:rPr>
          <w:sz w:val="22"/>
          <w:szCs w:val="22"/>
          <w:highlight w:val="yellow"/>
        </w:rPr>
      </w:pPr>
    </w:p>
    <w:p w:rsidR="00E32E1E" w:rsidRDefault="000F3B67">
      <w:pPr>
        <w:numPr>
          <w:ilvl w:val="0"/>
          <w:numId w:val="2"/>
        </w:numPr>
        <w:pBdr>
          <w:top w:val="nil"/>
          <w:left w:val="nil"/>
          <w:bottom w:val="nil"/>
          <w:right w:val="nil"/>
          <w:between w:val="nil"/>
        </w:pBdr>
        <w:tabs>
          <w:tab w:val="left" w:pos="300"/>
        </w:tabs>
        <w:jc w:val="center"/>
        <w:rPr>
          <w:b/>
          <w:color w:val="000000"/>
          <w:sz w:val="22"/>
          <w:szCs w:val="22"/>
        </w:rPr>
      </w:pPr>
      <w:r>
        <w:rPr>
          <w:b/>
          <w:color w:val="000000"/>
          <w:sz w:val="22"/>
          <w:szCs w:val="22"/>
        </w:rPr>
        <w:t>Юридические адреса сторон</w:t>
      </w:r>
    </w:p>
    <w:p w:rsidR="00E32E1E" w:rsidRDefault="000F3B67">
      <w:pPr>
        <w:numPr>
          <w:ilvl w:val="1"/>
          <w:numId w:val="6"/>
        </w:numPr>
        <w:tabs>
          <w:tab w:val="left" w:pos="426"/>
        </w:tabs>
        <w:jc w:val="both"/>
        <w:rPr>
          <w:sz w:val="22"/>
          <w:szCs w:val="22"/>
        </w:rPr>
      </w:pPr>
      <w:r>
        <w:rPr>
          <w:sz w:val="22"/>
          <w:szCs w:val="22"/>
        </w:rPr>
        <w:t>Заказчик:</w:t>
      </w:r>
    </w:p>
    <w:p w:rsidR="00E32E1E" w:rsidRDefault="000F3B67">
      <w:pPr>
        <w:jc w:val="both"/>
        <w:rPr>
          <w:b/>
          <w:sz w:val="22"/>
          <w:szCs w:val="22"/>
        </w:rPr>
      </w:pPr>
      <w:r>
        <w:rPr>
          <w:b/>
          <w:sz w:val="22"/>
          <w:szCs w:val="22"/>
        </w:rPr>
        <w:t>Учреждение образования «Гродненский государственный университет имени Янки Купалы»</w:t>
      </w:r>
    </w:p>
    <w:p w:rsidR="00E32E1E" w:rsidRDefault="000F3B67">
      <w:pPr>
        <w:jc w:val="both"/>
        <w:rPr>
          <w:sz w:val="22"/>
          <w:szCs w:val="22"/>
        </w:rPr>
      </w:pPr>
      <w:r>
        <w:rPr>
          <w:sz w:val="22"/>
          <w:szCs w:val="22"/>
        </w:rPr>
        <w:t>Адрес: 230023, г. Гродно, ул. Ожешко, 22, тел (0152) 77-06-49 (отдел закупок), бухгалтерия: 73-19-20.</w:t>
      </w:r>
    </w:p>
    <w:p w:rsidR="00E32E1E" w:rsidRDefault="000F3B67">
      <w:pPr>
        <w:ind w:right="-567"/>
        <w:jc w:val="both"/>
        <w:rPr>
          <w:sz w:val="22"/>
          <w:szCs w:val="22"/>
        </w:rPr>
      </w:pPr>
      <w:r>
        <w:rPr>
          <w:sz w:val="22"/>
          <w:szCs w:val="22"/>
        </w:rPr>
        <w:t xml:space="preserve">Расчетный счет: BY37AKBB36329000040214000000 в Филиал №400 ГОУ ОАО «АСБ </w:t>
      </w:r>
      <w:proofErr w:type="spellStart"/>
      <w:r>
        <w:rPr>
          <w:sz w:val="22"/>
          <w:szCs w:val="22"/>
        </w:rPr>
        <w:t>Беларусбанк</w:t>
      </w:r>
      <w:proofErr w:type="spellEnd"/>
      <w:r>
        <w:rPr>
          <w:sz w:val="22"/>
          <w:szCs w:val="22"/>
        </w:rPr>
        <w:t xml:space="preserve">» </w:t>
      </w:r>
    </w:p>
    <w:p w:rsidR="00E32E1E" w:rsidRDefault="000F3B67">
      <w:pPr>
        <w:ind w:right="-567"/>
        <w:jc w:val="both"/>
        <w:rPr>
          <w:sz w:val="22"/>
          <w:szCs w:val="22"/>
        </w:rPr>
      </w:pPr>
      <w:r>
        <w:rPr>
          <w:sz w:val="22"/>
          <w:szCs w:val="22"/>
        </w:rPr>
        <w:t xml:space="preserve">230011 г. Гродно, ул. </w:t>
      </w:r>
      <w:proofErr w:type="spellStart"/>
      <w:r>
        <w:rPr>
          <w:sz w:val="22"/>
          <w:szCs w:val="22"/>
        </w:rPr>
        <w:t>Новооктябрьская</w:t>
      </w:r>
      <w:proofErr w:type="spellEnd"/>
      <w:r>
        <w:rPr>
          <w:sz w:val="22"/>
          <w:szCs w:val="22"/>
        </w:rPr>
        <w:t>, 5</w:t>
      </w:r>
    </w:p>
    <w:p w:rsidR="00E32E1E" w:rsidRDefault="000F3B67">
      <w:pPr>
        <w:jc w:val="both"/>
        <w:rPr>
          <w:sz w:val="22"/>
          <w:szCs w:val="22"/>
        </w:rPr>
      </w:pPr>
      <w:r>
        <w:rPr>
          <w:sz w:val="22"/>
          <w:szCs w:val="22"/>
        </w:rPr>
        <w:t xml:space="preserve">Банковский </w:t>
      </w:r>
      <w:proofErr w:type="spellStart"/>
      <w:r>
        <w:rPr>
          <w:sz w:val="22"/>
          <w:szCs w:val="22"/>
        </w:rPr>
        <w:t>идентифик</w:t>
      </w:r>
      <w:proofErr w:type="spellEnd"/>
      <w:r>
        <w:rPr>
          <w:sz w:val="22"/>
          <w:szCs w:val="22"/>
        </w:rPr>
        <w:t>. код БИК РБ/ BICSWIFT: AKBBBY21400</w:t>
      </w:r>
    </w:p>
    <w:p w:rsidR="00E32E1E" w:rsidRDefault="000F3B67">
      <w:pPr>
        <w:ind w:right="-567"/>
        <w:jc w:val="both"/>
        <w:rPr>
          <w:sz w:val="22"/>
          <w:szCs w:val="22"/>
        </w:rPr>
      </w:pPr>
      <w:r>
        <w:rPr>
          <w:sz w:val="22"/>
          <w:szCs w:val="22"/>
        </w:rPr>
        <w:t xml:space="preserve">УНП 500037559 </w:t>
      </w:r>
    </w:p>
    <w:p w:rsidR="00E32E1E" w:rsidRDefault="000F3B67">
      <w:pPr>
        <w:numPr>
          <w:ilvl w:val="1"/>
          <w:numId w:val="6"/>
        </w:numPr>
        <w:tabs>
          <w:tab w:val="left" w:pos="426"/>
        </w:tabs>
        <w:ind w:left="0" w:firstLine="0"/>
        <w:jc w:val="both"/>
        <w:rPr>
          <w:sz w:val="22"/>
          <w:szCs w:val="22"/>
        </w:rPr>
      </w:pPr>
      <w:r>
        <w:rPr>
          <w:sz w:val="22"/>
          <w:szCs w:val="22"/>
        </w:rPr>
        <w:t>Подрядчик:</w:t>
      </w:r>
    </w:p>
    <w:p w:rsidR="00E32E1E" w:rsidRDefault="000F3B67">
      <w:pPr>
        <w:tabs>
          <w:tab w:val="left" w:pos="3828"/>
        </w:tabs>
        <w:rPr>
          <w:b/>
          <w:sz w:val="23"/>
          <w:szCs w:val="23"/>
        </w:rPr>
      </w:pPr>
      <w:r>
        <w:rPr>
          <w:b/>
          <w:sz w:val="23"/>
          <w:szCs w:val="23"/>
        </w:rPr>
        <w:t>_________________________________________________________________________________</w:t>
      </w:r>
    </w:p>
    <w:p w:rsidR="00E32E1E" w:rsidRDefault="000F3B67">
      <w:pPr>
        <w:tabs>
          <w:tab w:val="left" w:pos="3828"/>
        </w:tabs>
        <w:rPr>
          <w:sz w:val="23"/>
          <w:szCs w:val="23"/>
        </w:rPr>
      </w:pPr>
      <w:r>
        <w:rPr>
          <w:sz w:val="23"/>
          <w:szCs w:val="23"/>
        </w:rPr>
        <w:t xml:space="preserve">Адрес: ___________________________ тел/факс __________________, тел. ________________ </w:t>
      </w:r>
    </w:p>
    <w:p w:rsidR="00E32E1E" w:rsidRDefault="000F3B67">
      <w:pPr>
        <w:jc w:val="both"/>
        <w:rPr>
          <w:sz w:val="23"/>
          <w:szCs w:val="23"/>
        </w:rPr>
      </w:pPr>
      <w:r>
        <w:rPr>
          <w:sz w:val="23"/>
          <w:szCs w:val="23"/>
        </w:rPr>
        <w:t xml:space="preserve">Расчетный счет____________________________________ </w:t>
      </w:r>
      <w:proofErr w:type="gramStart"/>
      <w:r>
        <w:rPr>
          <w:sz w:val="23"/>
          <w:szCs w:val="23"/>
        </w:rPr>
        <w:t>в</w:t>
      </w:r>
      <w:proofErr w:type="gramEnd"/>
      <w:r>
        <w:rPr>
          <w:sz w:val="23"/>
          <w:szCs w:val="23"/>
        </w:rPr>
        <w:t xml:space="preserve"> _____________________________</w:t>
      </w:r>
    </w:p>
    <w:p w:rsidR="00E32E1E" w:rsidRDefault="000F3B67">
      <w:pPr>
        <w:jc w:val="both"/>
        <w:rPr>
          <w:sz w:val="23"/>
          <w:szCs w:val="23"/>
        </w:rPr>
      </w:pPr>
      <w:r>
        <w:rPr>
          <w:sz w:val="23"/>
          <w:szCs w:val="23"/>
        </w:rPr>
        <w:t>БИК:_____________</w:t>
      </w:r>
    </w:p>
    <w:p w:rsidR="00E32E1E" w:rsidRDefault="000F3B67">
      <w:pPr>
        <w:jc w:val="both"/>
        <w:rPr>
          <w:sz w:val="23"/>
          <w:szCs w:val="23"/>
        </w:rPr>
      </w:pPr>
      <w:r>
        <w:rPr>
          <w:sz w:val="23"/>
          <w:szCs w:val="23"/>
        </w:rPr>
        <w:t>УНП _____________, ОКПО ______________________</w:t>
      </w:r>
    </w:p>
    <w:p w:rsidR="00E32E1E" w:rsidRDefault="00E32E1E">
      <w:pPr>
        <w:pBdr>
          <w:top w:val="nil"/>
          <w:left w:val="nil"/>
          <w:bottom w:val="nil"/>
          <w:right w:val="nil"/>
          <w:between w:val="nil"/>
        </w:pBdr>
        <w:ind w:left="360" w:hanging="720"/>
        <w:jc w:val="both"/>
        <w:rPr>
          <w:color w:val="000000"/>
          <w:sz w:val="23"/>
          <w:szCs w:val="23"/>
        </w:rPr>
      </w:pP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ЗАКАЗЧИК</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ПОДРЯДЧИК</w:t>
      </w: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__________</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__________</w:t>
      </w:r>
    </w:p>
    <w:p w:rsidR="00E32E1E" w:rsidRDefault="000F3B67" w:rsidP="0065007C">
      <w:pPr>
        <w:pBdr>
          <w:top w:val="nil"/>
          <w:left w:val="nil"/>
          <w:bottom w:val="nil"/>
          <w:right w:val="nil"/>
          <w:between w:val="nil"/>
        </w:pBdr>
        <w:tabs>
          <w:tab w:val="left" w:pos="5806"/>
        </w:tabs>
        <w:ind w:left="360" w:hanging="360"/>
        <w:jc w:val="both"/>
        <w:rPr>
          <w:color w:val="000000"/>
          <w:sz w:val="23"/>
          <w:szCs w:val="23"/>
        </w:rPr>
      </w:pPr>
      <w:r>
        <w:rPr>
          <w:color w:val="000000"/>
          <w:sz w:val="23"/>
          <w:szCs w:val="23"/>
        </w:rPr>
        <w:t>__________  ___________</w:t>
      </w:r>
      <w:r>
        <w:rPr>
          <w:color w:val="000000"/>
          <w:sz w:val="23"/>
          <w:szCs w:val="23"/>
        </w:rPr>
        <w:tab/>
        <w:t>__________  _____________</w:t>
      </w:r>
    </w:p>
    <w:p w:rsidR="00E32E1E" w:rsidRDefault="000F3B67" w:rsidP="0065007C">
      <w:pPr>
        <w:pBdr>
          <w:top w:val="nil"/>
          <w:left w:val="nil"/>
          <w:bottom w:val="nil"/>
          <w:right w:val="nil"/>
          <w:between w:val="nil"/>
        </w:pBdr>
        <w:tabs>
          <w:tab w:val="left" w:pos="6507"/>
        </w:tabs>
        <w:jc w:val="both"/>
        <w:rPr>
          <w:sz w:val="22"/>
          <w:szCs w:val="22"/>
        </w:rPr>
      </w:pPr>
      <w:r>
        <w:rPr>
          <w:rFonts w:ascii="Courier New" w:eastAsia="Courier New" w:hAnsi="Courier New" w:cs="Courier New"/>
          <w:color w:val="000000"/>
          <w:sz w:val="22"/>
          <w:szCs w:val="22"/>
        </w:rPr>
        <w:t xml:space="preserve">  </w:t>
      </w:r>
      <w:r>
        <w:rPr>
          <w:color w:val="000000"/>
          <w:sz w:val="22"/>
          <w:szCs w:val="22"/>
        </w:rPr>
        <w:t xml:space="preserve"> М.П.                                                                                        М.П.</w:t>
      </w:r>
    </w:p>
    <w:tbl>
      <w:tblPr>
        <w:tblStyle w:val="a5"/>
        <w:tblW w:w="9570" w:type="dxa"/>
        <w:tblInd w:w="0" w:type="dxa"/>
        <w:tblLayout w:type="fixed"/>
        <w:tblLook w:val="0000" w:firstRow="0" w:lastRow="0" w:firstColumn="0" w:lastColumn="0" w:noHBand="0" w:noVBand="0"/>
      </w:tblPr>
      <w:tblGrid>
        <w:gridCol w:w="4785"/>
        <w:gridCol w:w="4785"/>
      </w:tblGrid>
      <w:tr w:rsidR="00E32E1E">
        <w:trPr>
          <w:trHeight w:val="800"/>
        </w:trPr>
        <w:tc>
          <w:tcPr>
            <w:tcW w:w="4785" w:type="dxa"/>
          </w:tcPr>
          <w:p w:rsidR="00E32E1E" w:rsidRDefault="00E32E1E">
            <w:pPr>
              <w:ind w:right="-2"/>
              <w:jc w:val="both"/>
              <w:rPr>
                <w:sz w:val="22"/>
                <w:szCs w:val="22"/>
              </w:rPr>
            </w:pPr>
          </w:p>
        </w:tc>
        <w:tc>
          <w:tcPr>
            <w:tcW w:w="4785" w:type="dxa"/>
          </w:tcPr>
          <w:p w:rsidR="00E32E1E" w:rsidRDefault="00E32E1E">
            <w:pPr>
              <w:ind w:right="-2"/>
              <w:jc w:val="both"/>
              <w:rPr>
                <w:sz w:val="22"/>
                <w:szCs w:val="22"/>
              </w:rPr>
            </w:pPr>
          </w:p>
        </w:tc>
      </w:tr>
    </w:tbl>
    <w:p w:rsidR="00E32E1E" w:rsidRDefault="000F3B67">
      <w:pPr>
        <w:pBdr>
          <w:top w:val="nil"/>
          <w:left w:val="nil"/>
          <w:bottom w:val="nil"/>
          <w:right w:val="nil"/>
          <w:between w:val="nil"/>
        </w:pBdr>
        <w:jc w:val="right"/>
        <w:rPr>
          <w:color w:val="000000"/>
          <w:sz w:val="22"/>
          <w:szCs w:val="22"/>
        </w:rPr>
      </w:pPr>
      <w:r>
        <w:rPr>
          <w:color w:val="000000"/>
          <w:sz w:val="22"/>
          <w:szCs w:val="22"/>
        </w:rPr>
        <w:t>Приложение 1</w:t>
      </w:r>
    </w:p>
    <w:p w:rsidR="00E32E1E" w:rsidRDefault="000F3B67">
      <w:pPr>
        <w:pBdr>
          <w:top w:val="nil"/>
          <w:left w:val="nil"/>
          <w:bottom w:val="nil"/>
          <w:right w:val="nil"/>
          <w:between w:val="nil"/>
        </w:pBdr>
        <w:ind w:left="7200"/>
        <w:jc w:val="both"/>
        <w:rPr>
          <w:color w:val="000000"/>
          <w:sz w:val="22"/>
          <w:szCs w:val="22"/>
        </w:rPr>
      </w:pPr>
      <w:r>
        <w:rPr>
          <w:color w:val="000000"/>
          <w:sz w:val="22"/>
          <w:szCs w:val="22"/>
        </w:rPr>
        <w:t>к договору строительного подряда</w:t>
      </w:r>
    </w:p>
    <w:p w:rsidR="00E32E1E" w:rsidRDefault="000F3B67">
      <w:pPr>
        <w:pBdr>
          <w:top w:val="nil"/>
          <w:left w:val="nil"/>
          <w:bottom w:val="nil"/>
          <w:right w:val="nil"/>
          <w:between w:val="nil"/>
        </w:pBdr>
        <w:ind w:left="6480" w:firstLine="720"/>
        <w:jc w:val="both"/>
        <w:rPr>
          <w:color w:val="000000"/>
          <w:sz w:val="22"/>
          <w:szCs w:val="22"/>
        </w:rPr>
      </w:pPr>
      <w:r>
        <w:rPr>
          <w:color w:val="000000"/>
          <w:sz w:val="22"/>
          <w:szCs w:val="22"/>
        </w:rPr>
        <w:t>от ________ № ___________</w:t>
      </w:r>
    </w:p>
    <w:p w:rsidR="00E32E1E" w:rsidRDefault="00E32E1E">
      <w:pPr>
        <w:pBdr>
          <w:top w:val="nil"/>
          <w:left w:val="nil"/>
          <w:bottom w:val="nil"/>
          <w:right w:val="nil"/>
          <w:between w:val="nil"/>
        </w:pBdr>
        <w:jc w:val="both"/>
        <w:rPr>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0F3B67">
      <w:pPr>
        <w:pBdr>
          <w:top w:val="nil"/>
          <w:left w:val="nil"/>
          <w:bottom w:val="nil"/>
          <w:right w:val="nil"/>
          <w:between w:val="nil"/>
        </w:pBdr>
        <w:jc w:val="center"/>
        <w:rPr>
          <w:color w:val="000000"/>
          <w:sz w:val="22"/>
          <w:szCs w:val="22"/>
        </w:rPr>
      </w:pPr>
      <w:r>
        <w:rPr>
          <w:b/>
          <w:color w:val="000000"/>
          <w:sz w:val="22"/>
          <w:szCs w:val="22"/>
        </w:rPr>
        <w:t xml:space="preserve">Протокол согласования договорной (контрактной) цены </w:t>
      </w:r>
    </w:p>
    <w:p w:rsidR="00E32E1E" w:rsidRDefault="00E32E1E">
      <w:pPr>
        <w:pBdr>
          <w:top w:val="nil"/>
          <w:left w:val="nil"/>
          <w:bottom w:val="nil"/>
          <w:right w:val="nil"/>
          <w:between w:val="nil"/>
        </w:pBdr>
        <w:tabs>
          <w:tab w:val="left" w:pos="426"/>
        </w:tabs>
        <w:jc w:val="both"/>
        <w:rPr>
          <w:color w:val="000000"/>
          <w:sz w:val="22"/>
          <w:szCs w:val="22"/>
        </w:rPr>
      </w:pPr>
    </w:p>
    <w:p w:rsidR="00E32E1E" w:rsidRDefault="000F3B67">
      <w:pPr>
        <w:jc w:val="both"/>
        <w:rPr>
          <w:b/>
          <w:sz w:val="22"/>
          <w:szCs w:val="22"/>
        </w:rPr>
      </w:pPr>
      <w:r>
        <w:rPr>
          <w:sz w:val="22"/>
          <w:szCs w:val="22"/>
        </w:rPr>
        <w:t xml:space="preserve">Наименование объекта: </w:t>
      </w:r>
      <w:r>
        <w:rPr>
          <w:b/>
          <w:sz w:val="22"/>
          <w:szCs w:val="22"/>
        </w:rPr>
        <w:t>«</w:t>
      </w:r>
      <w:r w:rsidR="005954E7" w:rsidRPr="005954E7">
        <w:rPr>
          <w:b/>
          <w:sz w:val="23"/>
          <w:szCs w:val="23"/>
        </w:rPr>
        <w:t>Подключение противопожарного водопровода производственно-лабораторного корпуса по ул.</w:t>
      </w:r>
      <w:r w:rsidR="0065007C">
        <w:rPr>
          <w:b/>
          <w:sz w:val="23"/>
          <w:szCs w:val="23"/>
        </w:rPr>
        <w:t xml:space="preserve"> </w:t>
      </w:r>
      <w:r w:rsidR="005954E7" w:rsidRPr="005954E7">
        <w:rPr>
          <w:b/>
          <w:sz w:val="23"/>
          <w:szCs w:val="23"/>
        </w:rPr>
        <w:t>Курчатова, 1А в г. Гродно к центральной системе холодного водоснабжения</w:t>
      </w:r>
      <w:r>
        <w:rPr>
          <w:b/>
          <w:sz w:val="22"/>
          <w:szCs w:val="22"/>
        </w:rPr>
        <w:t xml:space="preserve">» </w:t>
      </w:r>
    </w:p>
    <w:p w:rsidR="00E32E1E" w:rsidRDefault="000F3B67">
      <w:pPr>
        <w:jc w:val="both"/>
        <w:rPr>
          <w:sz w:val="22"/>
          <w:szCs w:val="22"/>
        </w:rPr>
      </w:pPr>
      <w:r>
        <w:rPr>
          <w:sz w:val="22"/>
          <w:szCs w:val="22"/>
        </w:rPr>
        <w:t xml:space="preserve">Основание: протокол №__________ </w:t>
      </w:r>
      <w:proofErr w:type="gramStart"/>
      <w:r>
        <w:rPr>
          <w:sz w:val="22"/>
          <w:szCs w:val="22"/>
        </w:rPr>
        <w:t>от</w:t>
      </w:r>
      <w:proofErr w:type="gramEnd"/>
      <w:r>
        <w:rPr>
          <w:sz w:val="22"/>
          <w:szCs w:val="22"/>
        </w:rPr>
        <w:t xml:space="preserve"> ______________ </w:t>
      </w:r>
      <w:proofErr w:type="gramStart"/>
      <w:r>
        <w:rPr>
          <w:sz w:val="22"/>
          <w:szCs w:val="22"/>
        </w:rPr>
        <w:t>по</w:t>
      </w:r>
      <w:proofErr w:type="gramEnd"/>
      <w:r>
        <w:rPr>
          <w:sz w:val="22"/>
          <w:szCs w:val="22"/>
        </w:rPr>
        <w:t xml:space="preserve"> результатам процедуры переговоров.</w:t>
      </w:r>
    </w:p>
    <w:p w:rsidR="00E32E1E" w:rsidRDefault="000F3B67">
      <w:pPr>
        <w:pBdr>
          <w:top w:val="nil"/>
          <w:left w:val="nil"/>
          <w:bottom w:val="nil"/>
          <w:right w:val="nil"/>
          <w:between w:val="nil"/>
        </w:pBdr>
        <w:jc w:val="both"/>
        <w:rPr>
          <w:color w:val="000000"/>
          <w:sz w:val="22"/>
          <w:szCs w:val="22"/>
        </w:rPr>
      </w:pPr>
      <w:r>
        <w:rPr>
          <w:color w:val="000000"/>
          <w:sz w:val="22"/>
          <w:szCs w:val="22"/>
        </w:rPr>
        <w:t>Заказчик: Учреждение образования «Гродненский государственный университет имени Янки Купалы».</w:t>
      </w:r>
    </w:p>
    <w:p w:rsidR="00E32E1E" w:rsidRDefault="000F3B67">
      <w:pPr>
        <w:pBdr>
          <w:top w:val="nil"/>
          <w:left w:val="nil"/>
          <w:bottom w:val="nil"/>
          <w:right w:val="nil"/>
          <w:between w:val="nil"/>
        </w:pBdr>
        <w:jc w:val="both"/>
        <w:rPr>
          <w:b/>
          <w:color w:val="000000"/>
          <w:sz w:val="22"/>
          <w:szCs w:val="22"/>
        </w:rPr>
      </w:pPr>
      <w:r>
        <w:rPr>
          <w:color w:val="000000"/>
          <w:sz w:val="22"/>
          <w:szCs w:val="22"/>
        </w:rPr>
        <w:t>Подрядчик: __________________________________________________________.</w:t>
      </w:r>
    </w:p>
    <w:p w:rsidR="00E32E1E" w:rsidRDefault="000F3B67">
      <w:pPr>
        <w:ind w:right="-2"/>
        <w:jc w:val="both"/>
        <w:rPr>
          <w:sz w:val="22"/>
          <w:szCs w:val="22"/>
        </w:rPr>
      </w:pPr>
      <w:r>
        <w:rPr>
          <w:sz w:val="22"/>
          <w:szCs w:val="22"/>
        </w:rPr>
        <w:t xml:space="preserve">Договорная (контрактная) цена составляет </w:t>
      </w:r>
      <w:r>
        <w:rPr>
          <w:b/>
          <w:sz w:val="22"/>
          <w:szCs w:val="22"/>
        </w:rPr>
        <w:t>____________</w:t>
      </w:r>
      <w:r>
        <w:rPr>
          <w:sz w:val="22"/>
          <w:szCs w:val="22"/>
        </w:rPr>
        <w:t xml:space="preserve"> (______________________________белорусских рубля ___ копеек), НДС __% __________ (___________________________________ белорусских рубля ____ копеек), из них:</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строительно-монтажных работ, включая материалы;</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оборудования (ориентировочно).</w:t>
      </w:r>
    </w:p>
    <w:p w:rsidR="00E32E1E" w:rsidRDefault="000F3B67">
      <w:pPr>
        <w:ind w:right="-2"/>
        <w:jc w:val="both"/>
        <w:rPr>
          <w:sz w:val="22"/>
          <w:szCs w:val="22"/>
        </w:rPr>
      </w:pPr>
      <w:r>
        <w:rPr>
          <w:sz w:val="22"/>
          <w:szCs w:val="22"/>
        </w:rPr>
        <w:t>Порядок расчетов определяется условиями договора.</w:t>
      </w:r>
    </w:p>
    <w:p w:rsidR="00E32E1E" w:rsidRDefault="000F3B67">
      <w:pPr>
        <w:pBdr>
          <w:top w:val="nil"/>
          <w:left w:val="nil"/>
          <w:bottom w:val="nil"/>
          <w:right w:val="nil"/>
          <w:between w:val="nil"/>
        </w:pBdr>
        <w:jc w:val="both"/>
        <w:rPr>
          <w:color w:val="000000"/>
          <w:sz w:val="22"/>
          <w:szCs w:val="22"/>
        </w:rPr>
      </w:pPr>
      <w:r>
        <w:rPr>
          <w:color w:val="000000"/>
          <w:sz w:val="22"/>
          <w:szCs w:val="22"/>
        </w:rPr>
        <w:t>Настоящий протокол является основанием для взаимных расчетов между сторонами.</w:t>
      </w:r>
    </w:p>
    <w:p w:rsidR="00E32E1E" w:rsidRDefault="00E32E1E">
      <w:pPr>
        <w:pBdr>
          <w:top w:val="nil"/>
          <w:left w:val="nil"/>
          <w:bottom w:val="nil"/>
          <w:right w:val="nil"/>
          <w:between w:val="nil"/>
        </w:pBdr>
        <w:jc w:val="both"/>
        <w:rPr>
          <w:color w:val="000000"/>
          <w:sz w:val="22"/>
          <w:szCs w:val="22"/>
        </w:rPr>
      </w:pPr>
    </w:p>
    <w:p w:rsidR="00E32E1E" w:rsidRDefault="00E32E1E">
      <w:pPr>
        <w:pBdr>
          <w:top w:val="nil"/>
          <w:left w:val="nil"/>
          <w:bottom w:val="nil"/>
          <w:right w:val="nil"/>
          <w:between w:val="nil"/>
        </w:pBdr>
        <w:jc w:val="both"/>
        <w:rPr>
          <w:color w:val="000000"/>
          <w:sz w:val="22"/>
          <w:szCs w:val="22"/>
        </w:rPr>
      </w:pPr>
    </w:p>
    <w:p w:rsidR="00E32E1E" w:rsidRDefault="00E32E1E">
      <w:pPr>
        <w:pBdr>
          <w:top w:val="nil"/>
          <w:left w:val="nil"/>
          <w:bottom w:val="nil"/>
          <w:right w:val="nil"/>
          <w:between w:val="nil"/>
        </w:pBdr>
        <w:ind w:left="360" w:hanging="720"/>
        <w:jc w:val="both"/>
        <w:rPr>
          <w:color w:val="000000"/>
          <w:sz w:val="23"/>
          <w:szCs w:val="23"/>
        </w:rPr>
      </w:pP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ЗАКАЗЧИК</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ПОДРЯДЧИК</w:t>
      </w: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__________</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__________</w:t>
      </w:r>
    </w:p>
    <w:p w:rsidR="00E32E1E" w:rsidRDefault="00E32E1E" w:rsidP="0065007C">
      <w:pPr>
        <w:pBdr>
          <w:top w:val="nil"/>
          <w:left w:val="nil"/>
          <w:bottom w:val="nil"/>
          <w:right w:val="nil"/>
          <w:between w:val="nil"/>
        </w:pBdr>
        <w:ind w:left="360" w:hanging="360"/>
        <w:jc w:val="both"/>
        <w:rPr>
          <w:color w:val="000000"/>
          <w:sz w:val="23"/>
          <w:szCs w:val="23"/>
        </w:rPr>
      </w:pPr>
    </w:p>
    <w:p w:rsidR="00E32E1E" w:rsidRDefault="000F3B67" w:rsidP="0065007C">
      <w:pPr>
        <w:pBdr>
          <w:top w:val="nil"/>
          <w:left w:val="nil"/>
          <w:bottom w:val="nil"/>
          <w:right w:val="nil"/>
          <w:between w:val="nil"/>
        </w:pBdr>
        <w:tabs>
          <w:tab w:val="left" w:pos="5806"/>
        </w:tabs>
        <w:ind w:left="360" w:hanging="360"/>
        <w:jc w:val="both"/>
        <w:rPr>
          <w:color w:val="000000"/>
          <w:sz w:val="23"/>
          <w:szCs w:val="23"/>
        </w:rPr>
      </w:pPr>
      <w:r>
        <w:rPr>
          <w:color w:val="000000"/>
          <w:sz w:val="23"/>
          <w:szCs w:val="23"/>
        </w:rPr>
        <w:t>__________  ___________</w:t>
      </w:r>
      <w:r>
        <w:rPr>
          <w:color w:val="000000"/>
          <w:sz w:val="23"/>
          <w:szCs w:val="23"/>
        </w:rPr>
        <w:tab/>
      </w:r>
      <w:bookmarkStart w:id="0" w:name="_GoBack"/>
      <w:bookmarkEnd w:id="0"/>
      <w:r>
        <w:rPr>
          <w:color w:val="000000"/>
          <w:sz w:val="23"/>
          <w:szCs w:val="23"/>
        </w:rPr>
        <w:t>__________  _____________</w:t>
      </w:r>
    </w:p>
    <w:p w:rsidR="00E32E1E" w:rsidRDefault="000F3B67" w:rsidP="0065007C">
      <w:pPr>
        <w:pBdr>
          <w:top w:val="nil"/>
          <w:left w:val="nil"/>
          <w:bottom w:val="nil"/>
          <w:right w:val="nil"/>
          <w:between w:val="nil"/>
        </w:pBdr>
        <w:tabs>
          <w:tab w:val="left" w:pos="6507"/>
        </w:tabs>
        <w:jc w:val="both"/>
        <w:rPr>
          <w:color w:val="000000"/>
          <w:sz w:val="22"/>
          <w:szCs w:val="22"/>
        </w:rPr>
      </w:pPr>
      <w:r>
        <w:rPr>
          <w:color w:val="000000"/>
          <w:sz w:val="22"/>
          <w:szCs w:val="22"/>
        </w:rPr>
        <w:t xml:space="preserve">      М.П.                                                                                        М.П.</w:t>
      </w:r>
    </w:p>
    <w:p w:rsidR="00E32E1E" w:rsidRDefault="00E32E1E" w:rsidP="0065007C">
      <w:pPr>
        <w:ind w:hanging="360"/>
        <w:rPr>
          <w:sz w:val="22"/>
          <w:szCs w:val="22"/>
        </w:rPr>
      </w:pPr>
    </w:p>
    <w:p w:rsidR="00E32E1E" w:rsidRDefault="00E32E1E">
      <w:pPr>
        <w:rPr>
          <w:color w:val="FF0000"/>
          <w:sz w:val="22"/>
          <w:szCs w:val="22"/>
        </w:rPr>
      </w:pPr>
    </w:p>
    <w:p w:rsidR="00E32E1E" w:rsidRDefault="000F3B67">
      <w:pPr>
        <w:tabs>
          <w:tab w:val="left" w:pos="1560"/>
        </w:tabs>
        <w:rPr>
          <w:color w:val="FF0000"/>
          <w:sz w:val="22"/>
          <w:szCs w:val="22"/>
        </w:rPr>
      </w:pPr>
      <w:r>
        <w:rPr>
          <w:color w:val="FF0000"/>
          <w:sz w:val="22"/>
          <w:szCs w:val="22"/>
        </w:rPr>
        <w:tab/>
      </w:r>
    </w:p>
    <w:p w:rsidR="00E32E1E" w:rsidRDefault="00E32E1E">
      <w:pPr>
        <w:tabs>
          <w:tab w:val="left" w:pos="1560"/>
        </w:tabs>
        <w:rPr>
          <w:sz w:val="22"/>
          <w:szCs w:val="22"/>
        </w:rPr>
      </w:pPr>
    </w:p>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0F3B67">
      <w:pPr>
        <w:pBdr>
          <w:top w:val="nil"/>
          <w:left w:val="nil"/>
          <w:bottom w:val="nil"/>
          <w:right w:val="nil"/>
          <w:between w:val="nil"/>
        </w:pBdr>
        <w:ind w:left="5664" w:firstLine="6"/>
        <w:jc w:val="right"/>
        <w:rPr>
          <w:color w:val="000000"/>
          <w:sz w:val="22"/>
          <w:szCs w:val="22"/>
        </w:rPr>
      </w:pPr>
      <w:r>
        <w:rPr>
          <w:color w:val="000000"/>
          <w:sz w:val="22"/>
          <w:szCs w:val="22"/>
        </w:rPr>
        <w:t>Приложение №2</w:t>
      </w:r>
    </w:p>
    <w:p w:rsidR="00E32E1E" w:rsidRDefault="000F3B67">
      <w:pPr>
        <w:pBdr>
          <w:top w:val="nil"/>
          <w:left w:val="nil"/>
          <w:bottom w:val="nil"/>
          <w:right w:val="nil"/>
          <w:between w:val="nil"/>
        </w:pBdr>
        <w:ind w:left="7200"/>
        <w:jc w:val="both"/>
        <w:rPr>
          <w:color w:val="000000"/>
          <w:sz w:val="22"/>
          <w:szCs w:val="22"/>
        </w:rPr>
      </w:pPr>
      <w:r>
        <w:rPr>
          <w:color w:val="000000"/>
          <w:sz w:val="22"/>
          <w:szCs w:val="22"/>
        </w:rPr>
        <w:t>к договору строительного подряда</w:t>
      </w:r>
    </w:p>
    <w:p w:rsidR="00E32E1E" w:rsidRDefault="000F3B67">
      <w:pPr>
        <w:pBdr>
          <w:top w:val="nil"/>
          <w:left w:val="nil"/>
          <w:bottom w:val="nil"/>
          <w:right w:val="nil"/>
          <w:between w:val="nil"/>
        </w:pBdr>
        <w:ind w:left="6480" w:firstLine="720"/>
        <w:jc w:val="both"/>
        <w:rPr>
          <w:color w:val="000000"/>
          <w:sz w:val="22"/>
          <w:szCs w:val="22"/>
        </w:rPr>
      </w:pPr>
      <w:r>
        <w:rPr>
          <w:color w:val="000000"/>
          <w:sz w:val="22"/>
          <w:szCs w:val="22"/>
        </w:rPr>
        <w:t>от __________ № ___________</w:t>
      </w:r>
    </w:p>
    <w:p w:rsidR="00E32E1E" w:rsidRDefault="00E32E1E">
      <w:pPr>
        <w:pBdr>
          <w:top w:val="nil"/>
          <w:left w:val="nil"/>
          <w:bottom w:val="nil"/>
          <w:right w:val="nil"/>
          <w:between w:val="nil"/>
        </w:pBdr>
        <w:rPr>
          <w:color w:val="000000"/>
          <w:sz w:val="24"/>
          <w:szCs w:val="24"/>
        </w:rPr>
      </w:pPr>
    </w:p>
    <w:p w:rsidR="00E32E1E" w:rsidRDefault="000F3B67">
      <w:pPr>
        <w:jc w:val="center"/>
        <w:rPr>
          <w:b/>
          <w:sz w:val="22"/>
          <w:szCs w:val="22"/>
        </w:rPr>
      </w:pPr>
      <w:r>
        <w:rPr>
          <w:b/>
          <w:sz w:val="22"/>
          <w:szCs w:val="22"/>
        </w:rPr>
        <w:t>ГРАФИК ПЛАТЕЖЕЙ ПРИ СТРОИТЕЛЬСТВЕ (ВЫПОЛНЕНИИ РАБОТ)</w:t>
      </w:r>
    </w:p>
    <w:p w:rsidR="00E32E1E" w:rsidRPr="00EE049E" w:rsidRDefault="000F3B67">
      <w:pPr>
        <w:tabs>
          <w:tab w:val="left" w:pos="5245"/>
          <w:tab w:val="left" w:pos="5387"/>
        </w:tabs>
        <w:spacing w:line="276" w:lineRule="auto"/>
        <w:ind w:right="-284"/>
        <w:jc w:val="center"/>
        <w:rPr>
          <w:sz w:val="24"/>
          <w:szCs w:val="24"/>
        </w:rPr>
      </w:pPr>
      <w:r w:rsidRPr="00EE049E">
        <w:rPr>
          <w:sz w:val="24"/>
          <w:szCs w:val="24"/>
        </w:rPr>
        <w:t>объект:</w:t>
      </w:r>
      <w:r w:rsidR="00872384" w:rsidRPr="00EE049E">
        <w:rPr>
          <w:sz w:val="24"/>
          <w:szCs w:val="24"/>
        </w:rPr>
        <w:t xml:space="preserve"> </w:t>
      </w:r>
      <w:r w:rsidRPr="005954E7">
        <w:rPr>
          <w:b/>
          <w:sz w:val="24"/>
          <w:szCs w:val="24"/>
        </w:rPr>
        <w:t>«</w:t>
      </w:r>
      <w:r w:rsidR="005954E7" w:rsidRPr="005954E7">
        <w:rPr>
          <w:b/>
          <w:sz w:val="23"/>
          <w:szCs w:val="23"/>
        </w:rPr>
        <w:t>Подключение противопожарного водопровода производственно-лабораторного корпуса по ул.</w:t>
      </w:r>
      <w:r w:rsidR="0065007C">
        <w:rPr>
          <w:b/>
          <w:sz w:val="23"/>
          <w:szCs w:val="23"/>
        </w:rPr>
        <w:t xml:space="preserve"> </w:t>
      </w:r>
      <w:r w:rsidR="005954E7" w:rsidRPr="005954E7">
        <w:rPr>
          <w:b/>
          <w:sz w:val="23"/>
          <w:szCs w:val="23"/>
        </w:rPr>
        <w:t>Курчатова, 1А в г. Гродно к центральной системе холодного водоснабжения</w:t>
      </w:r>
      <w:r w:rsidRPr="005954E7">
        <w:rPr>
          <w:b/>
          <w:sz w:val="24"/>
          <w:szCs w:val="24"/>
        </w:rPr>
        <w:t>»</w:t>
      </w:r>
      <w:r w:rsidRPr="00EE049E">
        <w:rPr>
          <w:sz w:val="24"/>
          <w:szCs w:val="24"/>
        </w:rPr>
        <w:t>.</w:t>
      </w:r>
    </w:p>
    <w:p w:rsidR="00E32E1E" w:rsidRPr="00EE049E" w:rsidRDefault="00E32E1E">
      <w:pPr>
        <w:jc w:val="center"/>
        <w:rPr>
          <w:b/>
          <w:sz w:val="24"/>
          <w:szCs w:val="24"/>
        </w:rPr>
      </w:pPr>
    </w:p>
    <w:p w:rsidR="00E32E1E" w:rsidRPr="00EE049E" w:rsidRDefault="00E32E1E">
      <w:pPr>
        <w:jc w:val="center"/>
        <w:rPr>
          <w:b/>
          <w:sz w:val="24"/>
          <w:szCs w:val="24"/>
        </w:rPr>
      </w:pPr>
    </w:p>
    <w:tbl>
      <w:tblPr>
        <w:tblStyle w:val="aa"/>
        <w:tblW w:w="10173" w:type="dxa"/>
        <w:tblLook w:val="04A0" w:firstRow="1" w:lastRow="0" w:firstColumn="1" w:lastColumn="0" w:noHBand="0" w:noVBand="1"/>
      </w:tblPr>
      <w:tblGrid>
        <w:gridCol w:w="671"/>
        <w:gridCol w:w="2114"/>
        <w:gridCol w:w="1967"/>
        <w:gridCol w:w="1103"/>
        <w:gridCol w:w="2191"/>
        <w:gridCol w:w="2127"/>
      </w:tblGrid>
      <w:tr w:rsidR="0065007C" w:rsidRPr="002917CD" w:rsidTr="00341A8E">
        <w:trPr>
          <w:trHeight w:val="232"/>
        </w:trPr>
        <w:tc>
          <w:tcPr>
            <w:tcW w:w="671" w:type="dxa"/>
            <w:vMerge w:val="restart"/>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 xml:space="preserve">№ </w:t>
            </w:r>
            <w:proofErr w:type="gramStart"/>
            <w:r w:rsidRPr="002917CD">
              <w:rPr>
                <w:rFonts w:ascii="Times New Roman" w:hAnsi="Times New Roman" w:cs="Times New Roman"/>
              </w:rPr>
              <w:t>п</w:t>
            </w:r>
            <w:proofErr w:type="gramEnd"/>
            <w:r w:rsidRPr="002917CD">
              <w:rPr>
                <w:rFonts w:ascii="Times New Roman" w:hAnsi="Times New Roman" w:cs="Times New Roman"/>
              </w:rPr>
              <w:t>/п</w:t>
            </w:r>
          </w:p>
        </w:tc>
        <w:tc>
          <w:tcPr>
            <w:tcW w:w="2114" w:type="dxa"/>
            <w:vMerge w:val="restart"/>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Месяца строительства</w:t>
            </w:r>
          </w:p>
        </w:tc>
        <w:tc>
          <w:tcPr>
            <w:tcW w:w="1967" w:type="dxa"/>
            <w:vMerge w:val="restart"/>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Объемы подрядных работ по графику</w:t>
            </w:r>
          </w:p>
        </w:tc>
        <w:tc>
          <w:tcPr>
            <w:tcW w:w="1103" w:type="dxa"/>
            <w:vMerge w:val="restart"/>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Объемы платежей руб.</w:t>
            </w:r>
          </w:p>
        </w:tc>
        <w:tc>
          <w:tcPr>
            <w:tcW w:w="4318" w:type="dxa"/>
            <w:gridSpan w:val="2"/>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 xml:space="preserve">В том числе </w:t>
            </w:r>
          </w:p>
        </w:tc>
      </w:tr>
      <w:tr w:rsidR="0065007C" w:rsidRPr="002917CD" w:rsidTr="00341A8E">
        <w:trPr>
          <w:trHeight w:val="231"/>
        </w:trPr>
        <w:tc>
          <w:tcPr>
            <w:tcW w:w="671" w:type="dxa"/>
            <w:vMerge/>
          </w:tcPr>
          <w:p w:rsidR="0065007C" w:rsidRPr="002917CD" w:rsidRDefault="0065007C" w:rsidP="00341A8E">
            <w:pPr>
              <w:jc w:val="center"/>
              <w:rPr>
                <w:rFonts w:ascii="Times New Roman" w:hAnsi="Times New Roman" w:cs="Times New Roman"/>
              </w:rPr>
            </w:pPr>
          </w:p>
        </w:tc>
        <w:tc>
          <w:tcPr>
            <w:tcW w:w="2114" w:type="dxa"/>
            <w:vMerge/>
          </w:tcPr>
          <w:p w:rsidR="0065007C" w:rsidRPr="002917CD" w:rsidRDefault="0065007C" w:rsidP="00341A8E">
            <w:pPr>
              <w:jc w:val="center"/>
              <w:rPr>
                <w:rFonts w:ascii="Times New Roman" w:hAnsi="Times New Roman" w:cs="Times New Roman"/>
              </w:rPr>
            </w:pPr>
          </w:p>
        </w:tc>
        <w:tc>
          <w:tcPr>
            <w:tcW w:w="1967" w:type="dxa"/>
            <w:vMerge/>
          </w:tcPr>
          <w:p w:rsidR="0065007C" w:rsidRPr="002917CD" w:rsidRDefault="0065007C" w:rsidP="00341A8E">
            <w:pPr>
              <w:jc w:val="center"/>
              <w:rPr>
                <w:rFonts w:ascii="Times New Roman" w:hAnsi="Times New Roman" w:cs="Times New Roman"/>
              </w:rPr>
            </w:pPr>
          </w:p>
        </w:tc>
        <w:tc>
          <w:tcPr>
            <w:tcW w:w="1103" w:type="dxa"/>
            <w:vMerge/>
          </w:tcPr>
          <w:p w:rsidR="0065007C" w:rsidRPr="002917CD" w:rsidRDefault="0065007C" w:rsidP="00341A8E">
            <w:pPr>
              <w:jc w:val="center"/>
              <w:rPr>
                <w:rFonts w:ascii="Times New Roman" w:hAnsi="Times New Roman" w:cs="Times New Roman"/>
              </w:rPr>
            </w:pPr>
          </w:p>
        </w:tc>
        <w:tc>
          <w:tcPr>
            <w:tcW w:w="2191" w:type="dxa"/>
          </w:tcPr>
          <w:p w:rsidR="0065007C" w:rsidRPr="002917CD" w:rsidRDefault="0065007C" w:rsidP="00341A8E">
            <w:pPr>
              <w:jc w:val="center"/>
              <w:rPr>
                <w:rFonts w:ascii="Times New Roman" w:hAnsi="Times New Roman" w:cs="Times New Roman"/>
              </w:rPr>
            </w:pPr>
            <w:r>
              <w:rPr>
                <w:rFonts w:ascii="Times New Roman" w:hAnsi="Times New Roman" w:cs="Times New Roman"/>
              </w:rPr>
              <w:t>Аванс, в том</w:t>
            </w:r>
            <w:r w:rsidRPr="002917CD">
              <w:rPr>
                <w:rFonts w:ascii="Times New Roman" w:hAnsi="Times New Roman" w:cs="Times New Roman"/>
              </w:rPr>
              <w:t xml:space="preserve"> числе целевой, руб.</w:t>
            </w:r>
          </w:p>
        </w:tc>
        <w:tc>
          <w:tcPr>
            <w:tcW w:w="2127"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 xml:space="preserve">Оплата за </w:t>
            </w:r>
            <w:proofErr w:type="gramStart"/>
            <w:r w:rsidRPr="002917CD">
              <w:rPr>
                <w:rFonts w:ascii="Times New Roman" w:hAnsi="Times New Roman" w:cs="Times New Roman"/>
              </w:rPr>
              <w:t>текущей</w:t>
            </w:r>
            <w:proofErr w:type="gramEnd"/>
            <w:r w:rsidRPr="002917CD">
              <w:rPr>
                <w:rFonts w:ascii="Times New Roman" w:hAnsi="Times New Roman" w:cs="Times New Roman"/>
              </w:rPr>
              <w:t xml:space="preserve"> месяц, руб.</w:t>
            </w:r>
          </w:p>
        </w:tc>
      </w:tr>
      <w:tr w:rsidR="0065007C" w:rsidRPr="002917CD" w:rsidTr="00341A8E">
        <w:tc>
          <w:tcPr>
            <w:tcW w:w="671"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1</w:t>
            </w:r>
          </w:p>
        </w:tc>
        <w:tc>
          <w:tcPr>
            <w:tcW w:w="2114"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2</w:t>
            </w:r>
          </w:p>
        </w:tc>
        <w:tc>
          <w:tcPr>
            <w:tcW w:w="1967"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3</w:t>
            </w:r>
          </w:p>
        </w:tc>
        <w:tc>
          <w:tcPr>
            <w:tcW w:w="1103"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4</w:t>
            </w:r>
          </w:p>
        </w:tc>
        <w:tc>
          <w:tcPr>
            <w:tcW w:w="2191"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6</w:t>
            </w:r>
          </w:p>
        </w:tc>
        <w:tc>
          <w:tcPr>
            <w:tcW w:w="2127"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7</w:t>
            </w:r>
          </w:p>
        </w:tc>
      </w:tr>
      <w:tr w:rsidR="0065007C" w:rsidRPr="002917CD" w:rsidTr="00341A8E">
        <w:tc>
          <w:tcPr>
            <w:tcW w:w="671"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1</w:t>
            </w:r>
          </w:p>
        </w:tc>
        <w:tc>
          <w:tcPr>
            <w:tcW w:w="2114"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июль</w:t>
            </w:r>
          </w:p>
        </w:tc>
        <w:tc>
          <w:tcPr>
            <w:tcW w:w="196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23813,9</w:t>
            </w:r>
          </w:p>
        </w:tc>
        <w:tc>
          <w:tcPr>
            <w:tcW w:w="1103"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c>
          <w:tcPr>
            <w:tcW w:w="2191"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c>
          <w:tcPr>
            <w:tcW w:w="212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r>
      <w:tr w:rsidR="0065007C" w:rsidRPr="002917CD" w:rsidTr="00341A8E">
        <w:tc>
          <w:tcPr>
            <w:tcW w:w="671"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2</w:t>
            </w:r>
          </w:p>
        </w:tc>
        <w:tc>
          <w:tcPr>
            <w:tcW w:w="2114"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 xml:space="preserve">август </w:t>
            </w:r>
          </w:p>
        </w:tc>
        <w:tc>
          <w:tcPr>
            <w:tcW w:w="196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24591,5</w:t>
            </w:r>
          </w:p>
        </w:tc>
        <w:tc>
          <w:tcPr>
            <w:tcW w:w="1103"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c>
          <w:tcPr>
            <w:tcW w:w="2191"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c>
          <w:tcPr>
            <w:tcW w:w="212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r>
      <w:tr w:rsidR="0065007C" w:rsidRPr="002917CD" w:rsidTr="00341A8E">
        <w:tc>
          <w:tcPr>
            <w:tcW w:w="671"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3</w:t>
            </w:r>
          </w:p>
        </w:tc>
        <w:tc>
          <w:tcPr>
            <w:tcW w:w="2114"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сентябрь</w:t>
            </w:r>
          </w:p>
        </w:tc>
        <w:tc>
          <w:tcPr>
            <w:tcW w:w="196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10280,6</w:t>
            </w:r>
          </w:p>
        </w:tc>
        <w:tc>
          <w:tcPr>
            <w:tcW w:w="1103"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48405,4</w:t>
            </w:r>
          </w:p>
        </w:tc>
        <w:tc>
          <w:tcPr>
            <w:tcW w:w="2191"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c>
          <w:tcPr>
            <w:tcW w:w="212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48405,4</w:t>
            </w:r>
          </w:p>
        </w:tc>
      </w:tr>
      <w:tr w:rsidR="0065007C" w:rsidRPr="002917CD" w:rsidTr="00341A8E">
        <w:tc>
          <w:tcPr>
            <w:tcW w:w="671"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4</w:t>
            </w:r>
          </w:p>
        </w:tc>
        <w:tc>
          <w:tcPr>
            <w:tcW w:w="2114"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октябрь</w:t>
            </w:r>
          </w:p>
        </w:tc>
        <w:tc>
          <w:tcPr>
            <w:tcW w:w="1967" w:type="dxa"/>
          </w:tcPr>
          <w:p w:rsidR="0065007C" w:rsidRPr="0065007C" w:rsidRDefault="0065007C" w:rsidP="00341A8E">
            <w:pPr>
              <w:jc w:val="center"/>
              <w:rPr>
                <w:rFonts w:ascii="Times New Roman" w:hAnsi="Times New Roman" w:cs="Times New Roman"/>
                <w:color w:val="FF0000"/>
              </w:rPr>
            </w:pPr>
          </w:p>
        </w:tc>
        <w:tc>
          <w:tcPr>
            <w:tcW w:w="1103"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10280,6</w:t>
            </w:r>
          </w:p>
        </w:tc>
        <w:tc>
          <w:tcPr>
            <w:tcW w:w="2191"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c>
          <w:tcPr>
            <w:tcW w:w="212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10280,6</w:t>
            </w:r>
          </w:p>
        </w:tc>
      </w:tr>
      <w:tr w:rsidR="0065007C" w:rsidRPr="002917CD" w:rsidTr="00341A8E">
        <w:tc>
          <w:tcPr>
            <w:tcW w:w="671" w:type="dxa"/>
          </w:tcPr>
          <w:p w:rsidR="0065007C" w:rsidRPr="002917CD" w:rsidRDefault="0065007C" w:rsidP="00341A8E">
            <w:pPr>
              <w:jc w:val="center"/>
              <w:rPr>
                <w:rFonts w:ascii="Times New Roman" w:hAnsi="Times New Roman" w:cs="Times New Roman"/>
              </w:rPr>
            </w:pPr>
          </w:p>
        </w:tc>
        <w:tc>
          <w:tcPr>
            <w:tcW w:w="2114" w:type="dxa"/>
          </w:tcPr>
          <w:p w:rsidR="0065007C" w:rsidRPr="002917CD" w:rsidRDefault="0065007C" w:rsidP="00341A8E">
            <w:pPr>
              <w:jc w:val="center"/>
              <w:rPr>
                <w:rFonts w:ascii="Times New Roman" w:hAnsi="Times New Roman" w:cs="Times New Roman"/>
              </w:rPr>
            </w:pPr>
            <w:r w:rsidRPr="002917CD">
              <w:rPr>
                <w:rFonts w:ascii="Times New Roman" w:hAnsi="Times New Roman" w:cs="Times New Roman"/>
              </w:rPr>
              <w:t>итого</w:t>
            </w:r>
          </w:p>
        </w:tc>
        <w:tc>
          <w:tcPr>
            <w:tcW w:w="196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58656</w:t>
            </w:r>
          </w:p>
        </w:tc>
        <w:tc>
          <w:tcPr>
            <w:tcW w:w="1103"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58656</w:t>
            </w:r>
          </w:p>
        </w:tc>
        <w:tc>
          <w:tcPr>
            <w:tcW w:w="2191"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0</w:t>
            </w:r>
          </w:p>
        </w:tc>
        <w:tc>
          <w:tcPr>
            <w:tcW w:w="2127" w:type="dxa"/>
          </w:tcPr>
          <w:p w:rsidR="0065007C" w:rsidRPr="0065007C" w:rsidRDefault="0065007C" w:rsidP="00341A8E">
            <w:pPr>
              <w:jc w:val="center"/>
              <w:rPr>
                <w:rFonts w:ascii="Times New Roman" w:hAnsi="Times New Roman" w:cs="Times New Roman"/>
                <w:color w:val="FF0000"/>
              </w:rPr>
            </w:pPr>
            <w:r w:rsidRPr="0065007C">
              <w:rPr>
                <w:rFonts w:ascii="Times New Roman" w:hAnsi="Times New Roman" w:cs="Times New Roman"/>
                <w:color w:val="FF0000"/>
              </w:rPr>
              <w:t>58656</w:t>
            </w:r>
          </w:p>
        </w:tc>
      </w:tr>
    </w:tbl>
    <w:p w:rsidR="00E32E1E" w:rsidRPr="00EE049E" w:rsidRDefault="00E32E1E">
      <w:pPr>
        <w:jc w:val="center"/>
        <w:rPr>
          <w:b/>
          <w:sz w:val="24"/>
          <w:szCs w:val="24"/>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i/>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i/>
          <w:sz w:val="22"/>
          <w:szCs w:val="22"/>
        </w:rPr>
      </w:pPr>
    </w:p>
    <w:p w:rsidR="00E32E1E" w:rsidRDefault="00E32E1E"/>
    <w:tbl>
      <w:tblPr>
        <w:tblStyle w:val="a7"/>
        <w:tblW w:w="9468" w:type="dxa"/>
        <w:tblInd w:w="108" w:type="dxa"/>
        <w:tblLayout w:type="fixed"/>
        <w:tblLook w:val="0000" w:firstRow="0" w:lastRow="0" w:firstColumn="0" w:lastColumn="0" w:noHBand="0" w:noVBand="0"/>
      </w:tblPr>
      <w:tblGrid>
        <w:gridCol w:w="5878"/>
        <w:gridCol w:w="3590"/>
      </w:tblGrid>
      <w:tr w:rsidR="00E32E1E">
        <w:trPr>
          <w:trHeight w:val="80"/>
        </w:trPr>
        <w:tc>
          <w:tcPr>
            <w:tcW w:w="5878" w:type="dxa"/>
            <w:tcBorders>
              <w:top w:val="nil"/>
              <w:left w:val="nil"/>
              <w:bottom w:val="nil"/>
              <w:right w:val="nil"/>
            </w:tcBorders>
          </w:tcPr>
          <w:p w:rsidR="00E32E1E" w:rsidRDefault="000F3B67">
            <w:pPr>
              <w:pBdr>
                <w:top w:val="nil"/>
                <w:left w:val="nil"/>
                <w:bottom w:val="nil"/>
                <w:right w:val="nil"/>
                <w:between w:val="nil"/>
              </w:pBdr>
              <w:jc w:val="both"/>
              <w:rPr>
                <w:color w:val="000000"/>
                <w:sz w:val="24"/>
                <w:szCs w:val="24"/>
              </w:rPr>
            </w:pPr>
            <w:r>
              <w:rPr>
                <w:color w:val="000000"/>
                <w:sz w:val="24"/>
                <w:szCs w:val="24"/>
              </w:rPr>
              <w:t>ЗАКАЗЧИК</w:t>
            </w:r>
          </w:p>
        </w:tc>
        <w:tc>
          <w:tcPr>
            <w:tcW w:w="3590" w:type="dxa"/>
            <w:tcBorders>
              <w:top w:val="nil"/>
              <w:left w:val="nil"/>
              <w:bottom w:val="nil"/>
              <w:right w:val="nil"/>
            </w:tcBorders>
          </w:tcPr>
          <w:p w:rsidR="00E32E1E" w:rsidRDefault="000F3B67">
            <w:pPr>
              <w:pBdr>
                <w:top w:val="nil"/>
                <w:left w:val="nil"/>
                <w:bottom w:val="nil"/>
                <w:right w:val="nil"/>
                <w:between w:val="nil"/>
              </w:pBdr>
              <w:jc w:val="both"/>
              <w:rPr>
                <w:color w:val="000000"/>
                <w:sz w:val="24"/>
                <w:szCs w:val="24"/>
              </w:rPr>
            </w:pPr>
            <w:r>
              <w:rPr>
                <w:color w:val="000000"/>
                <w:sz w:val="24"/>
                <w:szCs w:val="24"/>
              </w:rPr>
              <w:t>ПОДРЯДЧИК</w:t>
            </w:r>
          </w:p>
        </w:tc>
      </w:tr>
      <w:tr w:rsidR="00E32E1E">
        <w:trPr>
          <w:trHeight w:val="940"/>
        </w:trPr>
        <w:tc>
          <w:tcPr>
            <w:tcW w:w="5878" w:type="dxa"/>
            <w:tcBorders>
              <w:top w:val="nil"/>
              <w:left w:val="nil"/>
              <w:bottom w:val="nil"/>
              <w:right w:val="nil"/>
            </w:tcBorders>
          </w:tcPr>
          <w:p w:rsidR="00E32E1E" w:rsidRDefault="000F3B67">
            <w:pPr>
              <w:rPr>
                <w:sz w:val="24"/>
                <w:szCs w:val="24"/>
              </w:rPr>
            </w:pPr>
            <w:r>
              <w:rPr>
                <w:sz w:val="24"/>
                <w:szCs w:val="24"/>
              </w:rPr>
              <w:t>______________</w:t>
            </w:r>
          </w:p>
          <w:p w:rsidR="00E32E1E" w:rsidRDefault="000F3B67">
            <w:pPr>
              <w:rPr>
                <w:sz w:val="24"/>
                <w:szCs w:val="24"/>
              </w:rPr>
            </w:pPr>
            <w:r>
              <w:rPr>
                <w:sz w:val="24"/>
                <w:szCs w:val="24"/>
              </w:rPr>
              <w:t>______________  ______________</w:t>
            </w:r>
          </w:p>
          <w:p w:rsidR="00E32E1E" w:rsidRDefault="00E32E1E">
            <w:pPr>
              <w:rPr>
                <w:sz w:val="24"/>
                <w:szCs w:val="24"/>
              </w:rPr>
            </w:pPr>
          </w:p>
        </w:tc>
        <w:tc>
          <w:tcPr>
            <w:tcW w:w="3590" w:type="dxa"/>
            <w:tcBorders>
              <w:top w:val="nil"/>
              <w:left w:val="nil"/>
              <w:bottom w:val="nil"/>
              <w:right w:val="nil"/>
            </w:tcBorders>
          </w:tcPr>
          <w:p w:rsidR="00E32E1E" w:rsidRDefault="000F3B67">
            <w:pPr>
              <w:rPr>
                <w:sz w:val="24"/>
                <w:szCs w:val="24"/>
              </w:rPr>
            </w:pPr>
            <w:r>
              <w:rPr>
                <w:sz w:val="24"/>
                <w:szCs w:val="24"/>
              </w:rPr>
              <w:t>________________</w:t>
            </w:r>
          </w:p>
          <w:p w:rsidR="00E32E1E" w:rsidRDefault="000F3B67">
            <w:pPr>
              <w:rPr>
                <w:sz w:val="24"/>
                <w:szCs w:val="24"/>
              </w:rPr>
            </w:pPr>
            <w:r>
              <w:rPr>
                <w:sz w:val="24"/>
                <w:szCs w:val="24"/>
              </w:rPr>
              <w:t>_____________ ______________</w:t>
            </w:r>
          </w:p>
          <w:p w:rsidR="00E32E1E" w:rsidRDefault="00E32E1E">
            <w:pPr>
              <w:rPr>
                <w:sz w:val="24"/>
                <w:szCs w:val="24"/>
              </w:rPr>
            </w:pPr>
          </w:p>
        </w:tc>
      </w:tr>
      <w:tr w:rsidR="00E32E1E">
        <w:trPr>
          <w:trHeight w:val="940"/>
        </w:trPr>
        <w:tc>
          <w:tcPr>
            <w:tcW w:w="5878" w:type="dxa"/>
            <w:tcBorders>
              <w:top w:val="nil"/>
              <w:left w:val="nil"/>
              <w:bottom w:val="nil"/>
              <w:right w:val="nil"/>
            </w:tcBorders>
          </w:tcPr>
          <w:p w:rsidR="00E32E1E" w:rsidRDefault="000F3B67">
            <w:pPr>
              <w:rPr>
                <w:sz w:val="24"/>
                <w:szCs w:val="24"/>
              </w:rPr>
            </w:pPr>
            <w:r>
              <w:rPr>
                <w:sz w:val="24"/>
                <w:szCs w:val="24"/>
              </w:rPr>
              <w:t>М.П.</w:t>
            </w:r>
          </w:p>
        </w:tc>
        <w:tc>
          <w:tcPr>
            <w:tcW w:w="3590" w:type="dxa"/>
            <w:tcBorders>
              <w:top w:val="nil"/>
              <w:left w:val="nil"/>
              <w:bottom w:val="nil"/>
              <w:right w:val="nil"/>
            </w:tcBorders>
          </w:tcPr>
          <w:p w:rsidR="00E32E1E" w:rsidRDefault="000F3B67">
            <w:pPr>
              <w:rPr>
                <w:sz w:val="24"/>
                <w:szCs w:val="24"/>
              </w:rPr>
            </w:pPr>
            <w:r>
              <w:rPr>
                <w:sz w:val="24"/>
                <w:szCs w:val="24"/>
              </w:rPr>
              <w:t>М.П.</w:t>
            </w:r>
          </w:p>
        </w:tc>
      </w:tr>
    </w:tbl>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E32E1E">
      <w:pPr>
        <w:pBdr>
          <w:top w:val="nil"/>
          <w:left w:val="nil"/>
          <w:bottom w:val="nil"/>
          <w:right w:val="nil"/>
          <w:between w:val="nil"/>
        </w:pBdr>
        <w:ind w:left="5664" w:firstLine="6"/>
        <w:jc w:val="right"/>
        <w:rPr>
          <w:color w:val="000000"/>
          <w:sz w:val="22"/>
          <w:szCs w:val="22"/>
        </w:rPr>
      </w:pPr>
    </w:p>
    <w:p w:rsidR="00E32E1E" w:rsidRDefault="000F3B67">
      <w:pPr>
        <w:pBdr>
          <w:top w:val="nil"/>
          <w:left w:val="nil"/>
          <w:bottom w:val="nil"/>
          <w:right w:val="nil"/>
          <w:between w:val="nil"/>
        </w:pBdr>
        <w:ind w:left="5664" w:firstLine="6"/>
        <w:jc w:val="right"/>
        <w:rPr>
          <w:color w:val="000000"/>
          <w:sz w:val="22"/>
          <w:szCs w:val="22"/>
        </w:rPr>
      </w:pPr>
      <w:r>
        <w:rPr>
          <w:color w:val="000000"/>
          <w:sz w:val="22"/>
          <w:szCs w:val="22"/>
        </w:rPr>
        <w:t>Приложение №3</w:t>
      </w:r>
    </w:p>
    <w:p w:rsidR="00E32E1E" w:rsidRDefault="000F3B67">
      <w:pPr>
        <w:pBdr>
          <w:top w:val="nil"/>
          <w:left w:val="nil"/>
          <w:bottom w:val="nil"/>
          <w:right w:val="nil"/>
          <w:between w:val="nil"/>
        </w:pBdr>
        <w:ind w:left="7200"/>
        <w:jc w:val="both"/>
        <w:rPr>
          <w:color w:val="000000"/>
          <w:sz w:val="22"/>
          <w:szCs w:val="22"/>
        </w:rPr>
      </w:pPr>
      <w:r>
        <w:rPr>
          <w:color w:val="000000"/>
          <w:sz w:val="22"/>
          <w:szCs w:val="22"/>
        </w:rPr>
        <w:t>к договору строительного подряда</w:t>
      </w:r>
    </w:p>
    <w:p w:rsidR="00E32E1E" w:rsidRDefault="000F3B67">
      <w:pPr>
        <w:pBdr>
          <w:top w:val="nil"/>
          <w:left w:val="nil"/>
          <w:bottom w:val="nil"/>
          <w:right w:val="nil"/>
          <w:between w:val="nil"/>
        </w:pBdr>
        <w:ind w:left="6480" w:firstLine="720"/>
        <w:jc w:val="both"/>
        <w:rPr>
          <w:color w:val="000000"/>
          <w:sz w:val="22"/>
          <w:szCs w:val="22"/>
        </w:rPr>
      </w:pPr>
      <w:r>
        <w:rPr>
          <w:color w:val="000000"/>
          <w:sz w:val="22"/>
          <w:szCs w:val="22"/>
        </w:rPr>
        <w:t>от __________ № __________</w:t>
      </w:r>
    </w:p>
    <w:p w:rsidR="00E32E1E" w:rsidRDefault="00E32E1E">
      <w:pPr>
        <w:pBdr>
          <w:top w:val="nil"/>
          <w:left w:val="nil"/>
          <w:bottom w:val="nil"/>
          <w:right w:val="nil"/>
          <w:between w:val="nil"/>
        </w:pBdr>
        <w:rPr>
          <w:color w:val="000000"/>
          <w:sz w:val="24"/>
          <w:szCs w:val="24"/>
        </w:rPr>
      </w:pPr>
    </w:p>
    <w:p w:rsidR="00E32E1E" w:rsidRDefault="00E32E1E">
      <w:pPr>
        <w:pBdr>
          <w:top w:val="nil"/>
          <w:left w:val="nil"/>
          <w:bottom w:val="nil"/>
          <w:right w:val="nil"/>
          <w:between w:val="nil"/>
        </w:pBdr>
        <w:rPr>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E32E1E">
      <w:pPr>
        <w:rPr>
          <w:sz w:val="24"/>
          <w:szCs w:val="24"/>
        </w:rPr>
      </w:pPr>
    </w:p>
    <w:p w:rsidR="00E32E1E" w:rsidRDefault="000F3B67">
      <w:pPr>
        <w:jc w:val="center"/>
        <w:rPr>
          <w:b/>
          <w:sz w:val="22"/>
          <w:szCs w:val="22"/>
        </w:rPr>
      </w:pPr>
      <w:r>
        <w:rPr>
          <w:b/>
          <w:sz w:val="22"/>
          <w:szCs w:val="22"/>
        </w:rPr>
        <w:t>ГРАФИК СТРОИТЕЛЬСТВА (ПРОИЗВОДСТВА РАБОТ)</w:t>
      </w:r>
    </w:p>
    <w:p w:rsidR="00E32E1E" w:rsidRDefault="000F3B67">
      <w:pPr>
        <w:tabs>
          <w:tab w:val="left" w:pos="5245"/>
          <w:tab w:val="left" w:pos="5387"/>
        </w:tabs>
        <w:spacing w:line="276" w:lineRule="auto"/>
        <w:ind w:right="-284"/>
        <w:jc w:val="center"/>
        <w:rPr>
          <w:sz w:val="24"/>
          <w:szCs w:val="24"/>
        </w:rPr>
      </w:pPr>
      <w:r>
        <w:rPr>
          <w:sz w:val="24"/>
          <w:szCs w:val="24"/>
        </w:rPr>
        <w:t>объект:</w:t>
      </w:r>
      <w:r w:rsidR="00872384">
        <w:rPr>
          <w:sz w:val="24"/>
          <w:szCs w:val="24"/>
        </w:rPr>
        <w:t xml:space="preserve"> </w:t>
      </w:r>
      <w:r w:rsidRPr="005954E7">
        <w:rPr>
          <w:b/>
          <w:sz w:val="24"/>
          <w:szCs w:val="24"/>
        </w:rPr>
        <w:t>«</w:t>
      </w:r>
      <w:r w:rsidR="005954E7" w:rsidRPr="005954E7">
        <w:rPr>
          <w:b/>
          <w:sz w:val="23"/>
          <w:szCs w:val="23"/>
        </w:rPr>
        <w:t>Подключение противопожарного водопровода производственно-лабораторного корпуса по ул.</w:t>
      </w:r>
      <w:r w:rsidR="0065007C">
        <w:rPr>
          <w:b/>
          <w:sz w:val="23"/>
          <w:szCs w:val="23"/>
        </w:rPr>
        <w:t xml:space="preserve"> </w:t>
      </w:r>
      <w:r w:rsidR="005954E7" w:rsidRPr="005954E7">
        <w:rPr>
          <w:b/>
          <w:sz w:val="23"/>
          <w:szCs w:val="23"/>
        </w:rPr>
        <w:t>Курчатова, 1А в г. Гродно к центральной системе холодного водоснабжения</w:t>
      </w:r>
      <w:r w:rsidRPr="005954E7">
        <w:rPr>
          <w:b/>
          <w:sz w:val="24"/>
          <w:szCs w:val="24"/>
        </w:rPr>
        <w:t>».</w:t>
      </w:r>
    </w:p>
    <w:p w:rsidR="00E32E1E" w:rsidRDefault="00E32E1E">
      <w:pPr>
        <w:jc w:val="center"/>
        <w:rPr>
          <w:b/>
          <w:sz w:val="24"/>
          <w:szCs w:val="24"/>
        </w:rPr>
      </w:pPr>
    </w:p>
    <w:tbl>
      <w:tblPr>
        <w:tblStyle w:val="aa"/>
        <w:tblW w:w="0" w:type="auto"/>
        <w:tblLook w:val="04A0" w:firstRow="1" w:lastRow="0" w:firstColumn="1" w:lastColumn="0" w:noHBand="0" w:noVBand="1"/>
      </w:tblPr>
      <w:tblGrid>
        <w:gridCol w:w="1464"/>
        <w:gridCol w:w="1706"/>
        <w:gridCol w:w="1207"/>
        <w:gridCol w:w="811"/>
        <w:gridCol w:w="1252"/>
        <w:gridCol w:w="941"/>
        <w:gridCol w:w="1232"/>
        <w:gridCol w:w="1241"/>
      </w:tblGrid>
      <w:tr w:rsidR="005954E7" w:rsidRPr="00F37035" w:rsidTr="00341A8E">
        <w:trPr>
          <w:trHeight w:val="232"/>
        </w:trPr>
        <w:tc>
          <w:tcPr>
            <w:tcW w:w="1464" w:type="dxa"/>
            <w:vMerge w:val="restart"/>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Обоснование</w:t>
            </w:r>
          </w:p>
        </w:tc>
        <w:tc>
          <w:tcPr>
            <w:tcW w:w="1706" w:type="dxa"/>
            <w:vMerge w:val="restart"/>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Наименование видов работ</w:t>
            </w:r>
          </w:p>
        </w:tc>
        <w:tc>
          <w:tcPr>
            <w:tcW w:w="1207" w:type="dxa"/>
            <w:vMerge w:val="restart"/>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Единица измерения</w:t>
            </w:r>
          </w:p>
        </w:tc>
        <w:tc>
          <w:tcPr>
            <w:tcW w:w="811" w:type="dxa"/>
            <w:vMerge w:val="restart"/>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Кол-во</w:t>
            </w:r>
          </w:p>
        </w:tc>
        <w:tc>
          <w:tcPr>
            <w:tcW w:w="1252" w:type="dxa"/>
            <w:vMerge w:val="restart"/>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Стоимость рублей</w:t>
            </w:r>
          </w:p>
        </w:tc>
        <w:tc>
          <w:tcPr>
            <w:tcW w:w="3414" w:type="dxa"/>
            <w:gridSpan w:val="3"/>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В том числе по месяцам</w:t>
            </w:r>
          </w:p>
        </w:tc>
      </w:tr>
      <w:tr w:rsidR="005954E7" w:rsidRPr="00F37035" w:rsidTr="00341A8E">
        <w:trPr>
          <w:trHeight w:val="231"/>
        </w:trPr>
        <w:tc>
          <w:tcPr>
            <w:tcW w:w="1464" w:type="dxa"/>
            <w:vMerge/>
          </w:tcPr>
          <w:p w:rsidR="005954E7" w:rsidRPr="00F37035" w:rsidRDefault="005954E7" w:rsidP="00341A8E">
            <w:pPr>
              <w:jc w:val="center"/>
              <w:rPr>
                <w:rFonts w:ascii="Times New Roman" w:hAnsi="Times New Roman" w:cs="Times New Roman"/>
              </w:rPr>
            </w:pPr>
          </w:p>
        </w:tc>
        <w:tc>
          <w:tcPr>
            <w:tcW w:w="1706" w:type="dxa"/>
            <w:vMerge/>
          </w:tcPr>
          <w:p w:rsidR="005954E7" w:rsidRPr="00F37035" w:rsidRDefault="005954E7" w:rsidP="00341A8E">
            <w:pPr>
              <w:jc w:val="center"/>
              <w:rPr>
                <w:rFonts w:ascii="Times New Roman" w:hAnsi="Times New Roman" w:cs="Times New Roman"/>
              </w:rPr>
            </w:pPr>
          </w:p>
        </w:tc>
        <w:tc>
          <w:tcPr>
            <w:tcW w:w="1207" w:type="dxa"/>
            <w:vMerge/>
          </w:tcPr>
          <w:p w:rsidR="005954E7" w:rsidRPr="00F37035" w:rsidRDefault="005954E7" w:rsidP="00341A8E">
            <w:pPr>
              <w:jc w:val="center"/>
              <w:rPr>
                <w:rFonts w:ascii="Times New Roman" w:hAnsi="Times New Roman" w:cs="Times New Roman"/>
              </w:rPr>
            </w:pPr>
          </w:p>
        </w:tc>
        <w:tc>
          <w:tcPr>
            <w:tcW w:w="811" w:type="dxa"/>
            <w:vMerge/>
          </w:tcPr>
          <w:p w:rsidR="005954E7" w:rsidRPr="00F37035" w:rsidRDefault="005954E7" w:rsidP="00341A8E">
            <w:pPr>
              <w:jc w:val="center"/>
              <w:rPr>
                <w:rFonts w:ascii="Times New Roman" w:hAnsi="Times New Roman" w:cs="Times New Roman"/>
              </w:rPr>
            </w:pPr>
          </w:p>
        </w:tc>
        <w:tc>
          <w:tcPr>
            <w:tcW w:w="1252" w:type="dxa"/>
            <w:vMerge/>
          </w:tcPr>
          <w:p w:rsidR="005954E7" w:rsidRPr="00F37035" w:rsidRDefault="005954E7" w:rsidP="00341A8E">
            <w:pPr>
              <w:jc w:val="center"/>
              <w:rPr>
                <w:rFonts w:ascii="Times New Roman" w:hAnsi="Times New Roman" w:cs="Times New Roman"/>
              </w:rPr>
            </w:pPr>
          </w:p>
        </w:tc>
        <w:tc>
          <w:tcPr>
            <w:tcW w:w="941"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Июль, руб.</w:t>
            </w:r>
          </w:p>
        </w:tc>
        <w:tc>
          <w:tcPr>
            <w:tcW w:w="1232"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Август, руб.</w:t>
            </w:r>
          </w:p>
        </w:tc>
        <w:tc>
          <w:tcPr>
            <w:tcW w:w="1241"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Сентябрь, руб.</w:t>
            </w:r>
          </w:p>
        </w:tc>
      </w:tr>
      <w:tr w:rsidR="005954E7" w:rsidRPr="00F37035" w:rsidTr="00341A8E">
        <w:tc>
          <w:tcPr>
            <w:tcW w:w="1464"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1</w:t>
            </w:r>
          </w:p>
        </w:tc>
        <w:tc>
          <w:tcPr>
            <w:tcW w:w="1706"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2</w:t>
            </w:r>
          </w:p>
        </w:tc>
        <w:tc>
          <w:tcPr>
            <w:tcW w:w="1207"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3</w:t>
            </w:r>
          </w:p>
        </w:tc>
        <w:tc>
          <w:tcPr>
            <w:tcW w:w="811"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4</w:t>
            </w:r>
          </w:p>
        </w:tc>
        <w:tc>
          <w:tcPr>
            <w:tcW w:w="1252"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5</w:t>
            </w:r>
          </w:p>
        </w:tc>
        <w:tc>
          <w:tcPr>
            <w:tcW w:w="941"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6</w:t>
            </w:r>
          </w:p>
        </w:tc>
        <w:tc>
          <w:tcPr>
            <w:tcW w:w="1232"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7</w:t>
            </w:r>
          </w:p>
        </w:tc>
        <w:tc>
          <w:tcPr>
            <w:tcW w:w="1241" w:type="dxa"/>
          </w:tcPr>
          <w:p w:rsidR="005954E7" w:rsidRPr="00F37035" w:rsidRDefault="005954E7" w:rsidP="00341A8E">
            <w:pPr>
              <w:jc w:val="center"/>
              <w:rPr>
                <w:rFonts w:ascii="Times New Roman" w:hAnsi="Times New Roman" w:cs="Times New Roman"/>
              </w:rPr>
            </w:pPr>
          </w:p>
        </w:tc>
      </w:tr>
      <w:tr w:rsidR="005954E7" w:rsidRPr="00F37035" w:rsidTr="00341A8E">
        <w:tc>
          <w:tcPr>
            <w:tcW w:w="1464"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смета</w:t>
            </w:r>
          </w:p>
        </w:tc>
        <w:tc>
          <w:tcPr>
            <w:tcW w:w="1706"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Строительно-монтажные работы</w:t>
            </w:r>
          </w:p>
        </w:tc>
        <w:tc>
          <w:tcPr>
            <w:tcW w:w="1207"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объект</w:t>
            </w:r>
          </w:p>
        </w:tc>
        <w:tc>
          <w:tcPr>
            <w:tcW w:w="811" w:type="dxa"/>
          </w:tcPr>
          <w:p w:rsidR="005954E7" w:rsidRPr="00F37035" w:rsidRDefault="005954E7" w:rsidP="00341A8E">
            <w:pPr>
              <w:jc w:val="center"/>
              <w:rPr>
                <w:rFonts w:ascii="Times New Roman" w:hAnsi="Times New Roman" w:cs="Times New Roman"/>
              </w:rPr>
            </w:pPr>
            <w:r w:rsidRPr="00F37035">
              <w:rPr>
                <w:rFonts w:ascii="Times New Roman" w:hAnsi="Times New Roman" w:cs="Times New Roman"/>
              </w:rPr>
              <w:t>1</w:t>
            </w:r>
          </w:p>
        </w:tc>
        <w:tc>
          <w:tcPr>
            <w:tcW w:w="1252" w:type="dxa"/>
          </w:tcPr>
          <w:p w:rsidR="005954E7" w:rsidRPr="0065007C" w:rsidRDefault="005954E7" w:rsidP="00341A8E">
            <w:pPr>
              <w:jc w:val="center"/>
              <w:rPr>
                <w:rFonts w:ascii="Times New Roman" w:hAnsi="Times New Roman" w:cs="Times New Roman"/>
                <w:color w:val="FF0000"/>
              </w:rPr>
            </w:pPr>
            <w:r w:rsidRPr="0065007C">
              <w:rPr>
                <w:rFonts w:ascii="Times New Roman" w:hAnsi="Times New Roman" w:cs="Times New Roman"/>
                <w:color w:val="FF0000"/>
              </w:rPr>
              <w:t>58656</w:t>
            </w:r>
          </w:p>
        </w:tc>
        <w:tc>
          <w:tcPr>
            <w:tcW w:w="941" w:type="dxa"/>
          </w:tcPr>
          <w:p w:rsidR="005954E7" w:rsidRPr="0065007C" w:rsidRDefault="005954E7" w:rsidP="00341A8E">
            <w:pPr>
              <w:jc w:val="center"/>
              <w:rPr>
                <w:rFonts w:ascii="Times New Roman" w:hAnsi="Times New Roman" w:cs="Times New Roman"/>
                <w:color w:val="FF0000"/>
              </w:rPr>
            </w:pPr>
            <w:r w:rsidRPr="0065007C">
              <w:rPr>
                <w:rFonts w:ascii="Times New Roman" w:hAnsi="Times New Roman" w:cs="Times New Roman"/>
                <w:color w:val="FF0000"/>
              </w:rPr>
              <w:t>23813,9</w:t>
            </w:r>
          </w:p>
        </w:tc>
        <w:tc>
          <w:tcPr>
            <w:tcW w:w="1232" w:type="dxa"/>
          </w:tcPr>
          <w:p w:rsidR="005954E7" w:rsidRPr="0065007C" w:rsidRDefault="005954E7" w:rsidP="00341A8E">
            <w:pPr>
              <w:jc w:val="center"/>
              <w:rPr>
                <w:rFonts w:ascii="Times New Roman" w:hAnsi="Times New Roman" w:cs="Times New Roman"/>
                <w:color w:val="FF0000"/>
              </w:rPr>
            </w:pPr>
            <w:r w:rsidRPr="0065007C">
              <w:rPr>
                <w:rFonts w:ascii="Times New Roman" w:hAnsi="Times New Roman" w:cs="Times New Roman"/>
                <w:color w:val="FF0000"/>
              </w:rPr>
              <w:t>24591,5</w:t>
            </w:r>
          </w:p>
        </w:tc>
        <w:tc>
          <w:tcPr>
            <w:tcW w:w="1241" w:type="dxa"/>
          </w:tcPr>
          <w:p w:rsidR="005954E7" w:rsidRPr="0065007C" w:rsidRDefault="005954E7" w:rsidP="00341A8E">
            <w:pPr>
              <w:jc w:val="center"/>
              <w:rPr>
                <w:rFonts w:ascii="Times New Roman" w:hAnsi="Times New Roman" w:cs="Times New Roman"/>
                <w:color w:val="FF0000"/>
              </w:rPr>
            </w:pPr>
            <w:r w:rsidRPr="0065007C">
              <w:rPr>
                <w:rFonts w:ascii="Times New Roman" w:hAnsi="Times New Roman" w:cs="Times New Roman"/>
                <w:color w:val="FF0000"/>
              </w:rPr>
              <w:t>10280,6</w:t>
            </w:r>
          </w:p>
        </w:tc>
      </w:tr>
    </w:tbl>
    <w:p w:rsidR="005954E7" w:rsidRPr="00F37035" w:rsidRDefault="005954E7" w:rsidP="005954E7"/>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sz w:val="22"/>
          <w:szCs w:val="22"/>
        </w:rPr>
      </w:pPr>
    </w:p>
    <w:p w:rsidR="00E32E1E" w:rsidRDefault="00E32E1E">
      <w:pPr>
        <w:jc w:val="center"/>
        <w:rPr>
          <w:b/>
          <w:i/>
          <w:sz w:val="22"/>
          <w:szCs w:val="22"/>
        </w:rPr>
      </w:pPr>
    </w:p>
    <w:p w:rsidR="00E32E1E" w:rsidRDefault="00E32E1E"/>
    <w:tbl>
      <w:tblPr>
        <w:tblStyle w:val="a9"/>
        <w:tblW w:w="9468" w:type="dxa"/>
        <w:tblInd w:w="108" w:type="dxa"/>
        <w:tblLayout w:type="fixed"/>
        <w:tblLook w:val="0000" w:firstRow="0" w:lastRow="0" w:firstColumn="0" w:lastColumn="0" w:noHBand="0" w:noVBand="0"/>
      </w:tblPr>
      <w:tblGrid>
        <w:gridCol w:w="5878"/>
        <w:gridCol w:w="3590"/>
      </w:tblGrid>
      <w:tr w:rsidR="00E32E1E">
        <w:trPr>
          <w:trHeight w:val="80"/>
        </w:trPr>
        <w:tc>
          <w:tcPr>
            <w:tcW w:w="5878" w:type="dxa"/>
            <w:tcBorders>
              <w:top w:val="nil"/>
              <w:left w:val="nil"/>
              <w:bottom w:val="nil"/>
              <w:right w:val="nil"/>
            </w:tcBorders>
          </w:tcPr>
          <w:p w:rsidR="00E32E1E" w:rsidRDefault="000F3B67">
            <w:pPr>
              <w:jc w:val="both"/>
              <w:rPr>
                <w:sz w:val="24"/>
                <w:szCs w:val="24"/>
              </w:rPr>
            </w:pPr>
            <w:r>
              <w:rPr>
                <w:sz w:val="24"/>
                <w:szCs w:val="24"/>
              </w:rPr>
              <w:t>ЗАКАЗЧИК</w:t>
            </w:r>
          </w:p>
        </w:tc>
        <w:tc>
          <w:tcPr>
            <w:tcW w:w="3590" w:type="dxa"/>
            <w:tcBorders>
              <w:top w:val="nil"/>
              <w:left w:val="nil"/>
              <w:bottom w:val="nil"/>
              <w:right w:val="nil"/>
            </w:tcBorders>
          </w:tcPr>
          <w:p w:rsidR="00E32E1E" w:rsidRDefault="000F3B67">
            <w:pPr>
              <w:jc w:val="both"/>
              <w:rPr>
                <w:sz w:val="24"/>
                <w:szCs w:val="24"/>
              </w:rPr>
            </w:pPr>
            <w:r>
              <w:rPr>
                <w:sz w:val="24"/>
                <w:szCs w:val="24"/>
              </w:rPr>
              <w:t>ПОДРЯДЧИК</w:t>
            </w:r>
          </w:p>
        </w:tc>
      </w:tr>
      <w:tr w:rsidR="00E32E1E">
        <w:trPr>
          <w:trHeight w:val="940"/>
        </w:trPr>
        <w:tc>
          <w:tcPr>
            <w:tcW w:w="5878" w:type="dxa"/>
            <w:tcBorders>
              <w:top w:val="nil"/>
              <w:left w:val="nil"/>
              <w:bottom w:val="nil"/>
              <w:right w:val="nil"/>
            </w:tcBorders>
          </w:tcPr>
          <w:p w:rsidR="00E32E1E" w:rsidRDefault="000F3B67">
            <w:pPr>
              <w:rPr>
                <w:sz w:val="24"/>
                <w:szCs w:val="24"/>
              </w:rPr>
            </w:pPr>
            <w:r>
              <w:rPr>
                <w:sz w:val="24"/>
                <w:szCs w:val="24"/>
              </w:rPr>
              <w:t>______________</w:t>
            </w:r>
          </w:p>
          <w:p w:rsidR="00E32E1E" w:rsidRDefault="000F3B67">
            <w:pPr>
              <w:rPr>
                <w:sz w:val="24"/>
                <w:szCs w:val="24"/>
              </w:rPr>
            </w:pPr>
            <w:r>
              <w:rPr>
                <w:sz w:val="24"/>
                <w:szCs w:val="24"/>
              </w:rPr>
              <w:t>______________  ______________</w:t>
            </w:r>
          </w:p>
          <w:p w:rsidR="00E32E1E" w:rsidRDefault="00E32E1E">
            <w:pPr>
              <w:rPr>
                <w:sz w:val="24"/>
                <w:szCs w:val="24"/>
              </w:rPr>
            </w:pPr>
          </w:p>
        </w:tc>
        <w:tc>
          <w:tcPr>
            <w:tcW w:w="3590" w:type="dxa"/>
            <w:tcBorders>
              <w:top w:val="nil"/>
              <w:left w:val="nil"/>
              <w:bottom w:val="nil"/>
              <w:right w:val="nil"/>
            </w:tcBorders>
          </w:tcPr>
          <w:p w:rsidR="00E32E1E" w:rsidRDefault="000F3B67">
            <w:pPr>
              <w:rPr>
                <w:sz w:val="24"/>
                <w:szCs w:val="24"/>
              </w:rPr>
            </w:pPr>
            <w:r>
              <w:rPr>
                <w:sz w:val="24"/>
                <w:szCs w:val="24"/>
              </w:rPr>
              <w:t>________________</w:t>
            </w:r>
          </w:p>
          <w:p w:rsidR="00E32E1E" w:rsidRDefault="000F3B67">
            <w:pPr>
              <w:rPr>
                <w:sz w:val="24"/>
                <w:szCs w:val="24"/>
              </w:rPr>
            </w:pPr>
            <w:r>
              <w:rPr>
                <w:sz w:val="24"/>
                <w:szCs w:val="24"/>
              </w:rPr>
              <w:t>_____________ ______________</w:t>
            </w:r>
          </w:p>
          <w:p w:rsidR="00E32E1E" w:rsidRDefault="00E32E1E">
            <w:pPr>
              <w:rPr>
                <w:sz w:val="24"/>
                <w:szCs w:val="24"/>
              </w:rPr>
            </w:pPr>
          </w:p>
        </w:tc>
      </w:tr>
      <w:tr w:rsidR="00E32E1E">
        <w:trPr>
          <w:trHeight w:val="940"/>
        </w:trPr>
        <w:tc>
          <w:tcPr>
            <w:tcW w:w="5878" w:type="dxa"/>
            <w:tcBorders>
              <w:top w:val="nil"/>
              <w:left w:val="nil"/>
              <w:bottom w:val="nil"/>
              <w:right w:val="nil"/>
            </w:tcBorders>
          </w:tcPr>
          <w:p w:rsidR="00E32E1E" w:rsidRDefault="000F3B67">
            <w:pPr>
              <w:rPr>
                <w:sz w:val="24"/>
                <w:szCs w:val="24"/>
              </w:rPr>
            </w:pPr>
            <w:r>
              <w:rPr>
                <w:sz w:val="24"/>
                <w:szCs w:val="24"/>
              </w:rPr>
              <w:t>М.П.</w:t>
            </w:r>
          </w:p>
        </w:tc>
        <w:tc>
          <w:tcPr>
            <w:tcW w:w="3590" w:type="dxa"/>
            <w:tcBorders>
              <w:top w:val="nil"/>
              <w:left w:val="nil"/>
              <w:bottom w:val="nil"/>
              <w:right w:val="nil"/>
            </w:tcBorders>
          </w:tcPr>
          <w:p w:rsidR="00E32E1E" w:rsidRDefault="000F3B67">
            <w:pPr>
              <w:rPr>
                <w:sz w:val="24"/>
                <w:szCs w:val="24"/>
              </w:rPr>
            </w:pPr>
            <w:r>
              <w:rPr>
                <w:sz w:val="24"/>
                <w:szCs w:val="24"/>
              </w:rPr>
              <w:t>М.П.</w:t>
            </w:r>
          </w:p>
        </w:tc>
      </w:tr>
    </w:tbl>
    <w:p w:rsidR="00E32E1E" w:rsidRDefault="00E32E1E"/>
    <w:p w:rsidR="00E32E1E" w:rsidRDefault="00E32E1E">
      <w:pPr>
        <w:rPr>
          <w:b/>
          <w:sz w:val="22"/>
          <w:szCs w:val="22"/>
        </w:rPr>
      </w:pPr>
    </w:p>
    <w:p w:rsidR="00E32E1E" w:rsidRDefault="00E32E1E">
      <w:pPr>
        <w:rPr>
          <w:sz w:val="22"/>
          <w:szCs w:val="22"/>
        </w:rPr>
      </w:pPr>
    </w:p>
    <w:p w:rsidR="00E32E1E" w:rsidRDefault="00E32E1E">
      <w:pPr>
        <w:rPr>
          <w:sz w:val="22"/>
          <w:szCs w:val="22"/>
        </w:rPr>
      </w:pPr>
    </w:p>
    <w:p w:rsidR="00E32E1E" w:rsidRDefault="00E32E1E">
      <w:pPr>
        <w:rPr>
          <w:sz w:val="22"/>
          <w:szCs w:val="22"/>
        </w:rPr>
      </w:pPr>
    </w:p>
    <w:p w:rsidR="00E32E1E" w:rsidRDefault="00E32E1E"/>
    <w:p w:rsidR="00E32E1E" w:rsidRDefault="00E32E1E">
      <w:pPr>
        <w:tabs>
          <w:tab w:val="left" w:pos="8189"/>
        </w:tabs>
      </w:pPr>
    </w:p>
    <w:p w:rsidR="00E32E1E" w:rsidRDefault="00E32E1E"/>
    <w:sectPr w:rsidR="00E32E1E">
      <w:headerReference w:type="even" r:id="rId8"/>
      <w:headerReference w:type="default" r:id="rId9"/>
      <w:footerReference w:type="default" r:id="rId10"/>
      <w:footerReference w:type="first" r:id="rId11"/>
      <w:pgSz w:w="11907" w:h="16840"/>
      <w:pgMar w:top="538" w:right="567" w:bottom="568" w:left="1134"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668" w:rsidRDefault="00BD3668">
      <w:r>
        <w:separator/>
      </w:r>
    </w:p>
  </w:endnote>
  <w:endnote w:type="continuationSeparator" w:id="0">
    <w:p w:rsidR="00BD3668" w:rsidRDefault="00BD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677"/>
        <w:tab w:val="right" w:pos="9355"/>
      </w:tabs>
      <w:rPr>
        <w:color w:val="808080"/>
      </w:rPr>
    </w:pPr>
    <w:r>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677"/>
        <w:tab w:val="right" w:pos="9355"/>
      </w:tabs>
      <w:rPr>
        <w:color w:val="808080"/>
      </w:rPr>
    </w:pPr>
    <w:r>
      <w:rPr>
        <w:color w:val="808080"/>
      </w:rPr>
      <w:t>Заказчик __________________________                                 Подрядчик____________________________</w:t>
    </w:r>
  </w:p>
  <w:p w:rsidR="00E32E1E" w:rsidRDefault="00E32E1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668" w:rsidRDefault="00BD3668">
      <w:r>
        <w:separator/>
      </w:r>
    </w:p>
  </w:footnote>
  <w:footnote w:type="continuationSeparator" w:id="0">
    <w:p w:rsidR="00BD3668" w:rsidRDefault="00BD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E32E1E" w:rsidRDefault="00E32E1E">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65007C">
      <w:rPr>
        <w:noProof/>
        <w:color w:val="000000"/>
      </w:rPr>
      <w:t>2</w:t>
    </w:r>
    <w:r>
      <w:rPr>
        <w:color w:val="000000"/>
      </w:rPr>
      <w:fldChar w:fldCharType="end"/>
    </w:r>
  </w:p>
  <w:p w:rsidR="00E32E1E" w:rsidRDefault="00E32E1E">
    <w:pPr>
      <w:pBdr>
        <w:top w:val="nil"/>
        <w:left w:val="nil"/>
        <w:bottom w:val="nil"/>
        <w:right w:val="nil"/>
        <w:between w:val="nil"/>
      </w:pBdr>
      <w:tabs>
        <w:tab w:val="center" w:pos="4153"/>
        <w:tab w:val="right" w:pos="8306"/>
      </w:tabs>
      <w:ind w:right="360"/>
      <w:jc w:val="right"/>
      <w:rPr>
        <w:color w:val="000000"/>
      </w:rPr>
    </w:pPr>
  </w:p>
  <w:p w:rsidR="00E32E1E" w:rsidRDefault="00E32E1E">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10C"/>
    <w:multiLevelType w:val="multilevel"/>
    <w:tmpl w:val="F798138C"/>
    <w:lvl w:ilvl="0">
      <w:start w:val="1"/>
      <w:numFmt w:val="decimal"/>
      <w:lvlText w:val="%1."/>
      <w:lvlJc w:val="left"/>
      <w:pPr>
        <w:ind w:left="70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AC54AEB"/>
    <w:multiLevelType w:val="multilevel"/>
    <w:tmpl w:val="9C480984"/>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nsid w:val="18511517"/>
    <w:multiLevelType w:val="multilevel"/>
    <w:tmpl w:val="ACC4761A"/>
    <w:lvl w:ilvl="0">
      <w:start w:val="1"/>
      <w:numFmt w:val="decimal"/>
      <w:lvlText w:val="%1."/>
      <w:lvlJc w:val="left"/>
      <w:pPr>
        <w:ind w:left="360" w:hanging="360"/>
      </w:pPr>
      <w:rPr>
        <w:b/>
      </w:rPr>
    </w:lvl>
    <w:lvl w:ilvl="1">
      <w:start w:val="3"/>
      <w:numFmt w:val="decimal"/>
      <w:lvlText w:val="%1.%2."/>
      <w:lvlJc w:val="left"/>
      <w:pPr>
        <w:ind w:left="700" w:hanging="360"/>
      </w:pPr>
      <w:rPr>
        <w:b w:val="0"/>
      </w:rPr>
    </w:lvl>
    <w:lvl w:ilvl="2">
      <w:start w:val="1"/>
      <w:numFmt w:val="decimal"/>
      <w:lvlText w:val="%1.%2.%3."/>
      <w:lvlJc w:val="left"/>
      <w:pPr>
        <w:ind w:left="1400" w:hanging="720"/>
      </w:pPr>
      <w:rPr>
        <w:b/>
      </w:rPr>
    </w:lvl>
    <w:lvl w:ilvl="3">
      <w:start w:val="1"/>
      <w:numFmt w:val="decimal"/>
      <w:lvlText w:val="%1.%2.%3.%4."/>
      <w:lvlJc w:val="left"/>
      <w:pPr>
        <w:ind w:left="1740" w:hanging="720"/>
      </w:pPr>
      <w:rPr>
        <w:b/>
      </w:rPr>
    </w:lvl>
    <w:lvl w:ilvl="4">
      <w:start w:val="1"/>
      <w:numFmt w:val="decimal"/>
      <w:lvlText w:val="%1.%2.%3.%4.%5."/>
      <w:lvlJc w:val="left"/>
      <w:pPr>
        <w:ind w:left="2080" w:hanging="720"/>
      </w:pPr>
      <w:rPr>
        <w:b/>
      </w:rPr>
    </w:lvl>
    <w:lvl w:ilvl="5">
      <w:start w:val="1"/>
      <w:numFmt w:val="decimal"/>
      <w:lvlText w:val="%1.%2.%3.%4.%5.%6."/>
      <w:lvlJc w:val="left"/>
      <w:pPr>
        <w:ind w:left="2780" w:hanging="1080"/>
      </w:pPr>
      <w:rPr>
        <w:b/>
      </w:rPr>
    </w:lvl>
    <w:lvl w:ilvl="6">
      <w:start w:val="1"/>
      <w:numFmt w:val="decimal"/>
      <w:lvlText w:val="%1.%2.%3.%4.%5.%6.%7."/>
      <w:lvlJc w:val="left"/>
      <w:pPr>
        <w:ind w:left="3120" w:hanging="1080"/>
      </w:pPr>
      <w:rPr>
        <w:b/>
      </w:rPr>
    </w:lvl>
    <w:lvl w:ilvl="7">
      <w:start w:val="1"/>
      <w:numFmt w:val="decimal"/>
      <w:lvlText w:val="%1.%2.%3.%4.%5.%6.%7.%8."/>
      <w:lvlJc w:val="left"/>
      <w:pPr>
        <w:ind w:left="3460" w:hanging="1080"/>
      </w:pPr>
      <w:rPr>
        <w:b/>
      </w:rPr>
    </w:lvl>
    <w:lvl w:ilvl="8">
      <w:start w:val="1"/>
      <w:numFmt w:val="decimal"/>
      <w:lvlText w:val="%1.%2.%3.%4.%5.%6.%7.%8.%9."/>
      <w:lvlJc w:val="left"/>
      <w:pPr>
        <w:ind w:left="4160" w:hanging="1440"/>
      </w:pPr>
      <w:rPr>
        <w:b/>
      </w:rPr>
    </w:lvl>
  </w:abstractNum>
  <w:abstractNum w:abstractNumId="3">
    <w:nsid w:val="18872BBA"/>
    <w:multiLevelType w:val="multilevel"/>
    <w:tmpl w:val="766A3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E63668"/>
    <w:multiLevelType w:val="multilevel"/>
    <w:tmpl w:val="E4AEAAC6"/>
    <w:lvl w:ilvl="0">
      <w:start w:val="2"/>
      <w:numFmt w:val="decimal"/>
      <w:lvlText w:val="%1."/>
      <w:lvlJc w:val="left"/>
      <w:pPr>
        <w:ind w:left="360" w:hanging="360"/>
      </w:pPr>
      <w:rPr>
        <w:i w:val="0"/>
      </w:rPr>
    </w:lvl>
    <w:lvl w:ilvl="1">
      <w:start w:val="1"/>
      <w:numFmt w:val="decimal"/>
      <w:lvlText w:val="%1.%2."/>
      <w:lvlJc w:val="left"/>
      <w:pPr>
        <w:ind w:left="644" w:hanging="359"/>
      </w:pPr>
      <w:rPr>
        <w:b w:val="0"/>
        <w:i w:val="0"/>
        <w:color w:val="000000"/>
        <w:sz w:val="22"/>
        <w:szCs w:val="22"/>
      </w:rPr>
    </w:lvl>
    <w:lvl w:ilvl="2">
      <w:start w:val="1"/>
      <w:numFmt w:val="decimal"/>
      <w:lvlText w:val="%1.%2.%3."/>
      <w:lvlJc w:val="left"/>
      <w:pPr>
        <w:ind w:left="1440" w:hanging="720"/>
      </w:pPr>
      <w:rPr>
        <w:i w:val="0"/>
        <w:color w:val="000000"/>
        <w:sz w:val="20"/>
        <w:szCs w:val="20"/>
      </w:rPr>
    </w:lvl>
    <w:lvl w:ilvl="3">
      <w:start w:val="1"/>
      <w:numFmt w:val="decimal"/>
      <w:lvlText w:val="%1.%2.%3.%4."/>
      <w:lvlJc w:val="left"/>
      <w:pPr>
        <w:ind w:left="1800" w:hanging="720"/>
      </w:pPr>
      <w:rPr>
        <w:i w:val="0"/>
      </w:rPr>
    </w:lvl>
    <w:lvl w:ilvl="4">
      <w:start w:val="1"/>
      <w:numFmt w:val="decimal"/>
      <w:lvlText w:val="%1.%2.%3.%4.%5."/>
      <w:lvlJc w:val="left"/>
      <w:pPr>
        <w:ind w:left="2160" w:hanging="720"/>
      </w:pPr>
      <w:rPr>
        <w:i w:val="0"/>
      </w:rPr>
    </w:lvl>
    <w:lvl w:ilvl="5">
      <w:start w:val="1"/>
      <w:numFmt w:val="decimal"/>
      <w:lvlText w:val="%1.%2.%3.%4.%5.%6."/>
      <w:lvlJc w:val="left"/>
      <w:pPr>
        <w:ind w:left="2880" w:hanging="1080"/>
      </w:pPr>
      <w:rPr>
        <w:i w:val="0"/>
      </w:rPr>
    </w:lvl>
    <w:lvl w:ilvl="6">
      <w:start w:val="1"/>
      <w:numFmt w:val="decimal"/>
      <w:lvlText w:val="%1.%2.%3.%4.%5.%6.%7."/>
      <w:lvlJc w:val="left"/>
      <w:pPr>
        <w:ind w:left="3240" w:hanging="1080"/>
      </w:pPr>
      <w:rPr>
        <w:i w:val="0"/>
      </w:rPr>
    </w:lvl>
    <w:lvl w:ilvl="7">
      <w:start w:val="1"/>
      <w:numFmt w:val="decimal"/>
      <w:lvlText w:val="%1.%2.%3.%4.%5.%6.%7.%8."/>
      <w:lvlJc w:val="left"/>
      <w:pPr>
        <w:ind w:left="3600" w:hanging="1080"/>
      </w:pPr>
      <w:rPr>
        <w:i w:val="0"/>
      </w:rPr>
    </w:lvl>
    <w:lvl w:ilvl="8">
      <w:start w:val="1"/>
      <w:numFmt w:val="decimal"/>
      <w:lvlText w:val="%1.%2.%3.%4.%5.%6.%7.%8.%9."/>
      <w:lvlJc w:val="left"/>
      <w:pPr>
        <w:ind w:left="4320" w:hanging="1440"/>
      </w:pPr>
      <w:rPr>
        <w:i w:val="0"/>
      </w:rPr>
    </w:lvl>
  </w:abstractNum>
  <w:abstractNum w:abstractNumId="5">
    <w:nsid w:val="21600948"/>
    <w:multiLevelType w:val="multilevel"/>
    <w:tmpl w:val="A2008014"/>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nsid w:val="38BB23BB"/>
    <w:multiLevelType w:val="multilevel"/>
    <w:tmpl w:val="F9B06252"/>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3BDF0726"/>
    <w:multiLevelType w:val="multilevel"/>
    <w:tmpl w:val="DACC5CC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6CCC1B53"/>
    <w:multiLevelType w:val="multilevel"/>
    <w:tmpl w:val="01F8E468"/>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76AC6D55"/>
    <w:multiLevelType w:val="multilevel"/>
    <w:tmpl w:val="23F48BB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nsid w:val="782F7DAC"/>
    <w:multiLevelType w:val="multilevel"/>
    <w:tmpl w:val="FC46C996"/>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num w:numId="1">
    <w:abstractNumId w:val="1"/>
  </w:num>
  <w:num w:numId="2">
    <w:abstractNumId w:val="7"/>
  </w:num>
  <w:num w:numId="3">
    <w:abstractNumId w:val="8"/>
  </w:num>
  <w:num w:numId="4">
    <w:abstractNumId w:val="10"/>
  </w:num>
  <w:num w:numId="5">
    <w:abstractNumId w:val="3"/>
  </w:num>
  <w:num w:numId="6">
    <w:abstractNumId w:val="9"/>
  </w:num>
  <w:num w:numId="7">
    <w:abstractNumId w:val="6"/>
  </w:num>
  <w:num w:numId="8">
    <w:abstractNumId w:val="5"/>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2E1E"/>
    <w:rsid w:val="000F3B67"/>
    <w:rsid w:val="005954E7"/>
    <w:rsid w:val="0065007C"/>
    <w:rsid w:val="00872384"/>
    <w:rsid w:val="00B57119"/>
    <w:rsid w:val="00BD3668"/>
    <w:rsid w:val="00E32E1E"/>
    <w:rsid w:val="00EE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styleId="aa">
    <w:name w:val="Table Grid"/>
    <w:basedOn w:val="a1"/>
    <w:uiPriority w:val="59"/>
    <w:rsid w:val="005954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styleId="aa">
    <w:name w:val="Table Grid"/>
    <w:basedOn w:val="a1"/>
    <w:uiPriority w:val="59"/>
    <w:rsid w:val="005954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5504</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ЩЕРБАТЮК АЛЕКСАНДР ВИКТОРОВИЧ</cp:lastModifiedBy>
  <cp:revision>2</cp:revision>
  <dcterms:created xsi:type="dcterms:W3CDTF">2019-06-19T11:45:00Z</dcterms:created>
  <dcterms:modified xsi:type="dcterms:W3CDTF">2019-06-19T11:45:00Z</dcterms:modified>
</cp:coreProperties>
</file>