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65048" w:rsidRPr="00DF6056" w:rsidRDefault="00D91E3C">
      <w:pPr>
        <w:pBdr>
          <w:top w:val="nil"/>
          <w:left w:val="nil"/>
          <w:bottom w:val="nil"/>
          <w:right w:val="nil"/>
          <w:between w:val="nil"/>
        </w:pBdr>
        <w:tabs>
          <w:tab w:val="left" w:pos="993"/>
          <w:tab w:val="left" w:pos="5595"/>
          <w:tab w:val="left" w:pos="7230"/>
          <w:tab w:val="right" w:pos="9354"/>
        </w:tabs>
        <w:ind w:firstLine="5954"/>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УТВЕРЖДАЮ</w:t>
      </w:r>
    </w:p>
    <w:p w14:paraId="00000002" w14:textId="77777777" w:rsidR="00765048" w:rsidRPr="00DF6056"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color w:val="000000"/>
          <w:sz w:val="23"/>
          <w:szCs w:val="23"/>
        </w:rPr>
        <w:tab/>
        <w:t xml:space="preserve">Проректор </w:t>
      </w:r>
    </w:p>
    <w:p w14:paraId="00000003" w14:textId="77777777" w:rsidR="00765048" w:rsidRPr="00DF6056" w:rsidRDefault="00D91E3C">
      <w:pPr>
        <w:pBdr>
          <w:top w:val="nil"/>
          <w:left w:val="nil"/>
          <w:bottom w:val="nil"/>
          <w:right w:val="nil"/>
          <w:between w:val="nil"/>
        </w:pBdr>
        <w:tabs>
          <w:tab w:val="left" w:pos="5245"/>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ab/>
      </w:r>
    </w:p>
    <w:p w14:paraId="00000004" w14:textId="77777777" w:rsidR="00765048" w:rsidRPr="00DF6056"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ab/>
        <w:t>________________ Н.И. Войтко</w:t>
      </w:r>
    </w:p>
    <w:p w14:paraId="00000005" w14:textId="77777777" w:rsidR="00765048" w:rsidRPr="00DF6056" w:rsidRDefault="00D91E3C">
      <w:pPr>
        <w:pBdr>
          <w:top w:val="nil"/>
          <w:left w:val="nil"/>
          <w:bottom w:val="nil"/>
          <w:right w:val="nil"/>
          <w:between w:val="nil"/>
        </w:pBdr>
        <w:tabs>
          <w:tab w:val="left" w:pos="5280"/>
          <w:tab w:val="left" w:pos="5954"/>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ab/>
      </w:r>
      <w:r w:rsidRPr="00DF6056">
        <w:rPr>
          <w:rFonts w:ascii="Times New Roman" w:eastAsia="Times New Roman" w:hAnsi="Times New Roman" w:cs="Times New Roman"/>
          <w:color w:val="000000"/>
          <w:sz w:val="23"/>
          <w:szCs w:val="23"/>
        </w:rPr>
        <w:tab/>
        <w:t>____ __________ 2019 г.</w:t>
      </w:r>
    </w:p>
    <w:p w14:paraId="00000006" w14:textId="77777777" w:rsidR="00765048" w:rsidRPr="00DF6056" w:rsidRDefault="00765048">
      <w:pPr>
        <w:pBdr>
          <w:top w:val="nil"/>
          <w:left w:val="nil"/>
          <w:bottom w:val="nil"/>
          <w:right w:val="nil"/>
          <w:between w:val="nil"/>
        </w:pBdr>
        <w:tabs>
          <w:tab w:val="left" w:pos="5595"/>
          <w:tab w:val="right" w:pos="9354"/>
        </w:tabs>
        <w:jc w:val="both"/>
        <w:rPr>
          <w:rFonts w:ascii="Times New Roman" w:eastAsia="Times New Roman" w:hAnsi="Times New Roman" w:cs="Times New Roman"/>
          <w:color w:val="000000"/>
          <w:sz w:val="23"/>
          <w:szCs w:val="23"/>
        </w:rPr>
      </w:pPr>
    </w:p>
    <w:p w14:paraId="00000008" w14:textId="77777777" w:rsidR="00765048" w:rsidRPr="00DF6056" w:rsidRDefault="00D91E3C">
      <w:pPr>
        <w:pBdr>
          <w:top w:val="nil"/>
          <w:left w:val="nil"/>
          <w:bottom w:val="nil"/>
          <w:right w:val="nil"/>
          <w:between w:val="nil"/>
        </w:pBdr>
        <w:ind w:left="2832" w:firstLine="708"/>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ДОКУМЕНТАЦИЯ ДЛЯ ПЕРЕГОВОРОВ </w:t>
      </w:r>
    </w:p>
    <w:p w14:paraId="00000009" w14:textId="4DE9708A" w:rsidR="00765048" w:rsidRPr="00DF6056" w:rsidRDefault="00D91E3C">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по выбору организации на выполнение</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b/>
          <w:color w:val="000000"/>
          <w:sz w:val="23"/>
          <w:szCs w:val="23"/>
        </w:rPr>
        <w:t xml:space="preserve">строительно-монтажных работ по объекту: </w:t>
      </w:r>
      <w:r w:rsidR="00EE4C3A" w:rsidRPr="00EE4C3A">
        <w:rPr>
          <w:rFonts w:ascii="Times New Roman" w:eastAsia="Times New Roman" w:hAnsi="Times New Roman" w:cs="Times New Roman"/>
          <w:b/>
          <w:sz w:val="23"/>
          <w:szCs w:val="23"/>
        </w:rPr>
        <w:t>«Система пожарной сигнализации и оповещения о пожаре в общежитии №4 по ул. Пролетарская, 16 в г. Гродно»</w:t>
      </w:r>
    </w:p>
    <w:p w14:paraId="0000000A" w14:textId="77777777" w:rsidR="00765048" w:rsidRPr="00DF6056" w:rsidRDefault="00765048">
      <w:pPr>
        <w:pBdr>
          <w:top w:val="nil"/>
          <w:left w:val="nil"/>
          <w:bottom w:val="nil"/>
          <w:right w:val="nil"/>
          <w:between w:val="nil"/>
        </w:pBdr>
        <w:ind w:firstLine="540"/>
        <w:jc w:val="center"/>
        <w:rPr>
          <w:rFonts w:ascii="Times New Roman" w:eastAsia="Times New Roman" w:hAnsi="Times New Roman" w:cs="Times New Roman"/>
          <w:color w:val="000000"/>
          <w:sz w:val="23"/>
          <w:szCs w:val="23"/>
        </w:rPr>
      </w:pPr>
    </w:p>
    <w:p w14:paraId="0000000B"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14:paraId="0000000C" w14:textId="4D57EDF8"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Выполнение строительно-монтажных работ по объекту: </w:t>
      </w:r>
      <w:r w:rsidR="00EE4C3A" w:rsidRPr="00EE4C3A">
        <w:rPr>
          <w:rFonts w:ascii="Times New Roman" w:eastAsia="Times New Roman" w:hAnsi="Times New Roman" w:cs="Times New Roman"/>
          <w:i/>
          <w:sz w:val="23"/>
          <w:szCs w:val="23"/>
        </w:rPr>
        <w:t>«Система пожарной сигнализации и оповещения о пожаре в общежитии №4 по ул. Пролетарская, 16 в г. Гродно»</w:t>
      </w:r>
      <w:r w:rsidRPr="00EE4C3A">
        <w:rPr>
          <w:rFonts w:ascii="Times New Roman" w:eastAsia="Times New Roman" w:hAnsi="Times New Roman" w:cs="Times New Roman"/>
          <w:i/>
          <w:color w:val="000000"/>
          <w:sz w:val="23"/>
          <w:szCs w:val="23"/>
        </w:rPr>
        <w:t>.</w:t>
      </w:r>
    </w:p>
    <w:p w14:paraId="0000000D" w14:textId="72C54382" w:rsidR="00765048" w:rsidRPr="00DF6056" w:rsidRDefault="00D91E3C">
      <w:pPr>
        <w:widowControl w:val="0"/>
        <w:pBdr>
          <w:top w:val="nil"/>
          <w:left w:val="nil"/>
          <w:bottom w:val="nil"/>
          <w:right w:val="nil"/>
          <w:between w:val="nil"/>
        </w:pBdr>
        <w:ind w:firstLine="62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Проектом предусматривается: </w:t>
      </w:r>
      <w:r w:rsidRPr="006F7833">
        <w:rPr>
          <w:rFonts w:ascii="Times New Roman" w:eastAsia="Times New Roman" w:hAnsi="Times New Roman" w:cs="Times New Roman"/>
          <w:sz w:val="23"/>
          <w:szCs w:val="23"/>
        </w:rPr>
        <w:t xml:space="preserve">установка </w:t>
      </w:r>
      <w:r w:rsidR="00FB4180">
        <w:rPr>
          <w:rFonts w:ascii="Times New Roman" w:eastAsia="Times New Roman" w:hAnsi="Times New Roman" w:cs="Times New Roman"/>
          <w:sz w:val="23"/>
          <w:szCs w:val="23"/>
        </w:rPr>
        <w:t>адресной системы пожарной с</w:t>
      </w:r>
      <w:r w:rsidR="006F7833">
        <w:rPr>
          <w:rFonts w:ascii="Times New Roman" w:eastAsia="Times New Roman" w:hAnsi="Times New Roman" w:cs="Times New Roman"/>
          <w:sz w:val="23"/>
          <w:szCs w:val="23"/>
        </w:rPr>
        <w:t>и</w:t>
      </w:r>
      <w:r w:rsidR="00FB4180">
        <w:rPr>
          <w:rFonts w:ascii="Times New Roman" w:eastAsia="Times New Roman" w:hAnsi="Times New Roman" w:cs="Times New Roman"/>
          <w:sz w:val="23"/>
          <w:szCs w:val="23"/>
        </w:rPr>
        <w:t xml:space="preserve">гнализации и оповещения </w:t>
      </w:r>
      <w:r w:rsidR="006F7833">
        <w:rPr>
          <w:rFonts w:ascii="Times New Roman" w:eastAsia="Times New Roman" w:hAnsi="Times New Roman" w:cs="Times New Roman"/>
          <w:sz w:val="23"/>
          <w:szCs w:val="23"/>
        </w:rPr>
        <w:t xml:space="preserve">людей </w:t>
      </w:r>
      <w:r w:rsidR="00FB4180">
        <w:rPr>
          <w:rFonts w:ascii="Times New Roman" w:eastAsia="Times New Roman" w:hAnsi="Times New Roman" w:cs="Times New Roman"/>
          <w:sz w:val="23"/>
          <w:szCs w:val="23"/>
        </w:rPr>
        <w:t>о пожаре</w:t>
      </w:r>
      <w:r w:rsidRPr="00DF6056">
        <w:rPr>
          <w:rFonts w:ascii="Times New Roman" w:eastAsia="Times New Roman" w:hAnsi="Times New Roman" w:cs="Times New Roman"/>
          <w:sz w:val="23"/>
          <w:szCs w:val="23"/>
        </w:rPr>
        <w:t xml:space="preserve"> </w:t>
      </w:r>
      <w:r w:rsidR="006F7833">
        <w:rPr>
          <w:rFonts w:ascii="Times New Roman" w:eastAsia="Times New Roman" w:hAnsi="Times New Roman" w:cs="Times New Roman"/>
          <w:sz w:val="23"/>
          <w:szCs w:val="23"/>
        </w:rPr>
        <w:t>и управления эвакуацией в 5-ти этажном здании общежития №4.</w:t>
      </w:r>
    </w:p>
    <w:p w14:paraId="0000000E" w14:textId="604E48CE"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Работы будут осуществляться  в </w:t>
      </w:r>
      <w:r w:rsidRPr="00DF6056">
        <w:rPr>
          <w:rFonts w:ascii="Times New Roman" w:eastAsia="Times New Roman" w:hAnsi="Times New Roman" w:cs="Times New Roman"/>
          <w:sz w:val="23"/>
          <w:szCs w:val="23"/>
        </w:rPr>
        <w:t>эксплуатируемом</w:t>
      </w:r>
      <w:r w:rsidRPr="00DF6056">
        <w:rPr>
          <w:rFonts w:ascii="Times New Roman" w:eastAsia="Times New Roman" w:hAnsi="Times New Roman" w:cs="Times New Roman"/>
          <w:color w:val="000000"/>
          <w:sz w:val="23"/>
          <w:szCs w:val="23"/>
        </w:rPr>
        <w:t xml:space="preserve"> здании</w:t>
      </w:r>
      <w:r w:rsidR="00EE4C3A">
        <w:rPr>
          <w:rFonts w:ascii="Times New Roman" w:eastAsia="Times New Roman" w:hAnsi="Times New Roman" w:cs="Times New Roman"/>
          <w:color w:val="000000"/>
          <w:sz w:val="23"/>
          <w:szCs w:val="23"/>
        </w:rPr>
        <w:t>.</w:t>
      </w:r>
    </w:p>
    <w:p w14:paraId="0000000F"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Состав</w:t>
      </w:r>
      <w:r w:rsidRPr="00DF6056">
        <w:rPr>
          <w:rFonts w:ascii="Times New Roman" w:eastAsia="Times New Roman" w:hAnsi="Times New Roman" w:cs="Times New Roman"/>
          <w:b/>
          <w:color w:val="000000"/>
          <w:sz w:val="23"/>
          <w:szCs w:val="23"/>
        </w:rPr>
        <w:t xml:space="preserve"> </w:t>
      </w:r>
      <w:r w:rsidRPr="00DF6056">
        <w:rPr>
          <w:rFonts w:ascii="Times New Roman" w:eastAsia="Times New Roman" w:hAnsi="Times New Roman" w:cs="Times New Roman"/>
          <w:color w:val="000000"/>
          <w:sz w:val="23"/>
          <w:szCs w:val="23"/>
        </w:rPr>
        <w:t>работ: согласно проектно-сметной документации.</w:t>
      </w:r>
    </w:p>
    <w:p w14:paraId="00000010" w14:textId="19784D31" w:rsidR="00765048" w:rsidRPr="00DF6056" w:rsidRDefault="00D91E3C">
      <w:pPr>
        <w:pBdr>
          <w:top w:val="nil"/>
          <w:left w:val="nil"/>
          <w:bottom w:val="nil"/>
          <w:right w:val="nil"/>
          <w:between w:val="nil"/>
        </w:pBdr>
        <w:ind w:right="-1"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Класс сложности объекта – К- </w:t>
      </w:r>
      <w:r w:rsidR="00EE4C3A">
        <w:rPr>
          <w:rFonts w:ascii="Times New Roman" w:eastAsia="Times New Roman" w:hAnsi="Times New Roman" w:cs="Times New Roman"/>
          <w:color w:val="000000"/>
          <w:sz w:val="23"/>
          <w:szCs w:val="23"/>
        </w:rPr>
        <w:t>3</w:t>
      </w:r>
      <w:r w:rsidRPr="00DF6056">
        <w:rPr>
          <w:rFonts w:ascii="Times New Roman" w:eastAsia="Times New Roman" w:hAnsi="Times New Roman" w:cs="Times New Roman"/>
          <w:color w:val="000000"/>
          <w:sz w:val="23"/>
          <w:szCs w:val="23"/>
        </w:rPr>
        <w:t>.</w:t>
      </w:r>
    </w:p>
    <w:p w14:paraId="00000011"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u w:val="single"/>
        </w:rPr>
      </w:pPr>
      <w:r w:rsidRPr="00DF6056">
        <w:rPr>
          <w:rFonts w:ascii="Times New Roman" w:eastAsia="Times New Roman" w:hAnsi="Times New Roman" w:cs="Times New Roman"/>
          <w:color w:val="000000"/>
          <w:sz w:val="23"/>
          <w:szCs w:val="23"/>
          <w:u w:val="single"/>
        </w:rPr>
        <w:t>Гарантийный срок: не менее 5 (пяти) лет с момента приемки объекта в эксплуатацию.</w:t>
      </w:r>
    </w:p>
    <w:p w14:paraId="00000012"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Работы выполнить из материалов подрядной организации.</w:t>
      </w:r>
    </w:p>
    <w:p w14:paraId="00000013" w14:textId="53925B4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Получить ответы на вопросы, касающиеся технических характеристик предмета заказа (ознакомление с ПСД) Вы можете по адресу: г. Гродно, ул. Телеграфная, 5, тел.+375 (152) </w:t>
      </w:r>
      <w:r w:rsidRPr="00DF6056">
        <w:rPr>
          <w:rFonts w:ascii="Times New Roman" w:eastAsia="Times New Roman" w:hAnsi="Times New Roman" w:cs="Times New Roman"/>
          <w:sz w:val="23"/>
          <w:szCs w:val="23"/>
        </w:rPr>
        <w:t>772059</w:t>
      </w:r>
      <w:r w:rsidRPr="00DF6056">
        <w:rPr>
          <w:rFonts w:ascii="Times New Roman" w:eastAsia="Times New Roman" w:hAnsi="Times New Roman" w:cs="Times New Roman"/>
          <w:color w:val="000000"/>
          <w:sz w:val="23"/>
          <w:szCs w:val="23"/>
        </w:rPr>
        <w:t>, +375 29 7</w:t>
      </w:r>
      <w:r w:rsidRPr="00DF6056">
        <w:rPr>
          <w:rFonts w:ascii="Times New Roman" w:eastAsia="Times New Roman" w:hAnsi="Times New Roman" w:cs="Times New Roman"/>
          <w:sz w:val="23"/>
          <w:szCs w:val="23"/>
        </w:rPr>
        <w:t>813956</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sz w:val="23"/>
          <w:szCs w:val="23"/>
        </w:rPr>
        <w:t>Иотчик</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sz w:val="23"/>
          <w:szCs w:val="23"/>
        </w:rPr>
        <w:t>Екатерина</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sz w:val="23"/>
          <w:szCs w:val="23"/>
        </w:rPr>
        <w:t>Александровна</w:t>
      </w:r>
      <w:r w:rsidRPr="00DF6056">
        <w:rPr>
          <w:rFonts w:ascii="Times New Roman" w:eastAsia="Times New Roman" w:hAnsi="Times New Roman" w:cs="Times New Roman"/>
          <w:color w:val="000000"/>
          <w:sz w:val="23"/>
          <w:szCs w:val="23"/>
        </w:rPr>
        <w:t xml:space="preserve"> – инженер-энергетик </w:t>
      </w:r>
      <w:proofErr w:type="spellStart"/>
      <w:r w:rsidRPr="00DF6056">
        <w:rPr>
          <w:rFonts w:ascii="Times New Roman" w:eastAsia="Times New Roman" w:hAnsi="Times New Roman" w:cs="Times New Roman"/>
          <w:color w:val="000000"/>
          <w:sz w:val="23"/>
          <w:szCs w:val="23"/>
        </w:rPr>
        <w:t>ООРиС</w:t>
      </w:r>
      <w:proofErr w:type="spellEnd"/>
      <w:r w:rsidRPr="00DF6056">
        <w:rPr>
          <w:rFonts w:ascii="Times New Roman" w:eastAsia="Times New Roman" w:hAnsi="Times New Roman" w:cs="Times New Roman"/>
          <w:color w:val="000000"/>
          <w:sz w:val="23"/>
          <w:szCs w:val="23"/>
        </w:rPr>
        <w:t xml:space="preserve">).  Всю интересующую информацию по организации и проведению процедуры переговоров Вы можете получить по адресу: г. Гродно, ул. Ожешко,22, </w:t>
      </w:r>
      <w:proofErr w:type="spellStart"/>
      <w:r w:rsidRPr="00DF6056">
        <w:rPr>
          <w:rFonts w:ascii="Times New Roman" w:eastAsia="Times New Roman" w:hAnsi="Times New Roman" w:cs="Times New Roman"/>
          <w:color w:val="000000"/>
          <w:sz w:val="23"/>
          <w:szCs w:val="23"/>
        </w:rPr>
        <w:t>каб</w:t>
      </w:r>
      <w:proofErr w:type="spellEnd"/>
      <w:r w:rsidRPr="00DF6056">
        <w:rPr>
          <w:rFonts w:ascii="Times New Roman" w:eastAsia="Times New Roman" w:hAnsi="Times New Roman" w:cs="Times New Roman"/>
          <w:color w:val="000000"/>
          <w:sz w:val="23"/>
          <w:szCs w:val="23"/>
        </w:rPr>
        <w:t>. 335а, либо по тел.: +375 (152) 770649 (</w:t>
      </w:r>
      <w:proofErr w:type="spellStart"/>
      <w:r w:rsidRPr="00DF6056">
        <w:rPr>
          <w:rFonts w:ascii="Times New Roman" w:eastAsia="Times New Roman" w:hAnsi="Times New Roman" w:cs="Times New Roman"/>
          <w:color w:val="000000"/>
          <w:sz w:val="23"/>
          <w:szCs w:val="23"/>
        </w:rPr>
        <w:t>Щербатюк</w:t>
      </w:r>
      <w:proofErr w:type="spellEnd"/>
      <w:r w:rsidRPr="00DF6056">
        <w:rPr>
          <w:rFonts w:ascii="Times New Roman" w:eastAsia="Times New Roman" w:hAnsi="Times New Roman" w:cs="Times New Roman"/>
          <w:color w:val="000000"/>
          <w:sz w:val="23"/>
          <w:szCs w:val="23"/>
        </w:rPr>
        <w:t xml:space="preserve"> Александр Викторович – ведущий специалист по организации закупок, секретарь комиссии).</w:t>
      </w:r>
    </w:p>
    <w:p w14:paraId="00000014" w14:textId="77777777" w:rsidR="00765048" w:rsidRPr="00DF6056" w:rsidRDefault="00D91E3C">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2. Требования к сроку выполнения заказа. </w:t>
      </w:r>
    </w:p>
    <w:p w14:paraId="00000015" w14:textId="77777777"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u w:val="single"/>
        </w:rPr>
      </w:pPr>
      <w:r w:rsidRPr="00DF6056">
        <w:rPr>
          <w:rFonts w:ascii="Times New Roman" w:eastAsia="Times New Roman" w:hAnsi="Times New Roman" w:cs="Times New Roman"/>
          <w:color w:val="000000"/>
          <w:sz w:val="23"/>
          <w:szCs w:val="23"/>
          <w:u w:val="single"/>
        </w:rPr>
        <w:t>Предполагаемые сроки строительства объекта</w:t>
      </w:r>
    </w:p>
    <w:p w14:paraId="00000016" w14:textId="7F31F8BC"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Начало: </w:t>
      </w:r>
      <w:r w:rsidRPr="00DF6056">
        <w:rPr>
          <w:rFonts w:ascii="Times New Roman" w:eastAsia="Times New Roman" w:hAnsi="Times New Roman" w:cs="Times New Roman"/>
          <w:sz w:val="23"/>
          <w:szCs w:val="23"/>
        </w:rPr>
        <w:t>2</w:t>
      </w:r>
      <w:r w:rsidR="00FB4180">
        <w:rPr>
          <w:rFonts w:ascii="Times New Roman" w:eastAsia="Times New Roman" w:hAnsi="Times New Roman" w:cs="Times New Roman"/>
          <w:sz w:val="23"/>
          <w:szCs w:val="23"/>
        </w:rPr>
        <w:t>6</w:t>
      </w:r>
      <w:r w:rsidRPr="00DF6056">
        <w:rPr>
          <w:rFonts w:ascii="Times New Roman" w:eastAsia="Times New Roman" w:hAnsi="Times New Roman" w:cs="Times New Roman"/>
          <w:color w:val="000000"/>
          <w:sz w:val="23"/>
          <w:szCs w:val="23"/>
        </w:rPr>
        <w:t>.1</w:t>
      </w:r>
      <w:r w:rsidR="00EE4C3A">
        <w:rPr>
          <w:rFonts w:ascii="Times New Roman" w:eastAsia="Times New Roman" w:hAnsi="Times New Roman" w:cs="Times New Roman"/>
          <w:color w:val="000000"/>
          <w:sz w:val="23"/>
          <w:szCs w:val="23"/>
        </w:rPr>
        <w:t>2</w:t>
      </w:r>
      <w:r w:rsidRPr="00DF6056">
        <w:rPr>
          <w:rFonts w:ascii="Times New Roman" w:eastAsia="Times New Roman" w:hAnsi="Times New Roman" w:cs="Times New Roman"/>
          <w:color w:val="000000"/>
          <w:sz w:val="23"/>
          <w:szCs w:val="23"/>
        </w:rPr>
        <w:t>.2019 г.</w:t>
      </w:r>
    </w:p>
    <w:p w14:paraId="00000017" w14:textId="547DD322"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Окончание: </w:t>
      </w:r>
      <w:r w:rsidR="00FB4180" w:rsidRPr="00FB4180">
        <w:rPr>
          <w:rFonts w:ascii="Times New Roman" w:eastAsia="Times New Roman" w:hAnsi="Times New Roman" w:cs="Times New Roman"/>
          <w:sz w:val="23"/>
          <w:szCs w:val="23"/>
        </w:rPr>
        <w:t>26</w:t>
      </w:r>
      <w:r w:rsidRPr="00FB4180">
        <w:rPr>
          <w:rFonts w:ascii="Times New Roman" w:eastAsia="Times New Roman" w:hAnsi="Times New Roman" w:cs="Times New Roman"/>
          <w:color w:val="000000"/>
          <w:sz w:val="23"/>
          <w:szCs w:val="23"/>
        </w:rPr>
        <w:t>.0</w:t>
      </w:r>
      <w:r w:rsidR="00FB4180" w:rsidRPr="00FB4180">
        <w:rPr>
          <w:rFonts w:ascii="Times New Roman" w:eastAsia="Times New Roman" w:hAnsi="Times New Roman" w:cs="Times New Roman"/>
          <w:sz w:val="23"/>
          <w:szCs w:val="23"/>
        </w:rPr>
        <w:t>3</w:t>
      </w:r>
      <w:r w:rsidRPr="00FB4180">
        <w:rPr>
          <w:rFonts w:ascii="Times New Roman" w:eastAsia="Times New Roman" w:hAnsi="Times New Roman" w:cs="Times New Roman"/>
          <w:color w:val="000000"/>
          <w:sz w:val="23"/>
          <w:szCs w:val="23"/>
        </w:rPr>
        <w:t>.2020 г.</w:t>
      </w:r>
    </w:p>
    <w:p w14:paraId="00000018" w14:textId="06C1BAB5"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Продолжительность выполнения работ согласно </w:t>
      </w:r>
      <w:proofErr w:type="gramStart"/>
      <w:r w:rsidRPr="00FB4180">
        <w:rPr>
          <w:rFonts w:ascii="Times New Roman" w:eastAsia="Times New Roman" w:hAnsi="Times New Roman" w:cs="Times New Roman"/>
          <w:color w:val="000000"/>
          <w:sz w:val="23"/>
          <w:szCs w:val="23"/>
        </w:rPr>
        <w:t>ПОС</w:t>
      </w:r>
      <w:proofErr w:type="gramEnd"/>
      <w:r w:rsidRPr="00FB4180">
        <w:rPr>
          <w:rFonts w:ascii="Times New Roman" w:eastAsia="Times New Roman" w:hAnsi="Times New Roman" w:cs="Times New Roman"/>
          <w:color w:val="000000"/>
          <w:sz w:val="23"/>
          <w:szCs w:val="23"/>
        </w:rPr>
        <w:t xml:space="preserve"> - </w:t>
      </w:r>
      <w:r w:rsidR="00FB4180" w:rsidRPr="00FB4180">
        <w:rPr>
          <w:rFonts w:ascii="Times New Roman" w:eastAsia="Times New Roman" w:hAnsi="Times New Roman" w:cs="Times New Roman"/>
          <w:sz w:val="23"/>
          <w:szCs w:val="23"/>
        </w:rPr>
        <w:t>3</w:t>
      </w:r>
      <w:r w:rsidRPr="00FB4180">
        <w:rPr>
          <w:rFonts w:ascii="Times New Roman" w:eastAsia="Times New Roman" w:hAnsi="Times New Roman" w:cs="Times New Roman"/>
          <w:color w:val="000000"/>
          <w:sz w:val="23"/>
          <w:szCs w:val="23"/>
        </w:rPr>
        <w:t>,0 месяца.</w:t>
      </w:r>
    </w:p>
    <w:p w14:paraId="00000019"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3. Цена заказа, применяемая в качестве стартовой (максимальной), с возможностью внесения предложений о ее снижении в белорусских рублях, условия оплаты.</w:t>
      </w:r>
    </w:p>
    <w:p w14:paraId="0000001A" w14:textId="7B30D093"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Стартовая (максимальная) цена Заказчика – </w:t>
      </w:r>
      <w:r w:rsidR="0004167F" w:rsidRPr="00FB4180">
        <w:rPr>
          <w:rFonts w:ascii="Times New Roman" w:eastAsia="Times New Roman" w:hAnsi="Times New Roman" w:cs="Times New Roman"/>
          <w:b/>
          <w:sz w:val="23"/>
          <w:szCs w:val="23"/>
        </w:rPr>
        <w:t>88</w:t>
      </w:r>
      <w:r w:rsidRPr="00FB4180">
        <w:rPr>
          <w:rFonts w:ascii="Times New Roman" w:eastAsia="Times New Roman" w:hAnsi="Times New Roman" w:cs="Times New Roman"/>
          <w:b/>
          <w:color w:val="000000"/>
          <w:sz w:val="23"/>
          <w:szCs w:val="23"/>
        </w:rPr>
        <w:t xml:space="preserve"> </w:t>
      </w:r>
      <w:r w:rsidR="00FB4180" w:rsidRPr="00FB4180">
        <w:rPr>
          <w:rFonts w:ascii="Times New Roman" w:eastAsia="Times New Roman" w:hAnsi="Times New Roman" w:cs="Times New Roman"/>
          <w:b/>
          <w:sz w:val="23"/>
          <w:szCs w:val="23"/>
        </w:rPr>
        <w:t>237</w:t>
      </w:r>
      <w:r w:rsidRPr="00FB4180">
        <w:rPr>
          <w:rFonts w:ascii="Times New Roman" w:eastAsia="Times New Roman" w:hAnsi="Times New Roman" w:cs="Times New Roman"/>
          <w:b/>
          <w:color w:val="000000"/>
          <w:sz w:val="23"/>
          <w:szCs w:val="23"/>
        </w:rPr>
        <w:t>,00 (</w:t>
      </w:r>
      <w:r w:rsidR="0004167F" w:rsidRPr="00FB4180">
        <w:rPr>
          <w:rFonts w:ascii="Times New Roman" w:eastAsia="Times New Roman" w:hAnsi="Times New Roman" w:cs="Times New Roman"/>
          <w:b/>
          <w:sz w:val="23"/>
          <w:szCs w:val="23"/>
        </w:rPr>
        <w:t>восемьдесят восемь</w:t>
      </w:r>
      <w:r w:rsidRPr="00FB4180">
        <w:rPr>
          <w:rFonts w:ascii="Times New Roman" w:eastAsia="Times New Roman" w:hAnsi="Times New Roman" w:cs="Times New Roman"/>
          <w:b/>
          <w:sz w:val="23"/>
          <w:szCs w:val="23"/>
        </w:rPr>
        <w:t xml:space="preserve"> тысяч </w:t>
      </w:r>
      <w:r w:rsidR="0004167F" w:rsidRPr="00FB4180">
        <w:rPr>
          <w:rFonts w:ascii="Times New Roman" w:eastAsia="Times New Roman" w:hAnsi="Times New Roman" w:cs="Times New Roman"/>
          <w:b/>
          <w:sz w:val="23"/>
          <w:szCs w:val="23"/>
        </w:rPr>
        <w:t>пятьсот девяносто один</w:t>
      </w:r>
      <w:r w:rsidRPr="00FB4180">
        <w:rPr>
          <w:rFonts w:ascii="Times New Roman" w:eastAsia="Times New Roman" w:hAnsi="Times New Roman" w:cs="Times New Roman"/>
          <w:b/>
          <w:color w:val="000000"/>
          <w:sz w:val="23"/>
          <w:szCs w:val="23"/>
        </w:rPr>
        <w:t xml:space="preserve"> белорусски</w:t>
      </w:r>
      <w:r w:rsidR="0004167F" w:rsidRPr="00FB4180">
        <w:rPr>
          <w:rFonts w:ascii="Times New Roman" w:eastAsia="Times New Roman" w:hAnsi="Times New Roman" w:cs="Times New Roman"/>
          <w:b/>
          <w:color w:val="000000"/>
          <w:sz w:val="23"/>
          <w:szCs w:val="23"/>
        </w:rPr>
        <w:t>й</w:t>
      </w:r>
      <w:r w:rsidRPr="00FB4180">
        <w:rPr>
          <w:rFonts w:ascii="Times New Roman" w:eastAsia="Times New Roman" w:hAnsi="Times New Roman" w:cs="Times New Roman"/>
          <w:b/>
          <w:color w:val="000000"/>
          <w:sz w:val="23"/>
          <w:szCs w:val="23"/>
        </w:rPr>
        <w:t xml:space="preserve"> рубл</w:t>
      </w:r>
      <w:r w:rsidR="0004167F" w:rsidRPr="00FB4180">
        <w:rPr>
          <w:rFonts w:ascii="Times New Roman" w:eastAsia="Times New Roman" w:hAnsi="Times New Roman" w:cs="Times New Roman"/>
          <w:b/>
          <w:color w:val="000000"/>
          <w:sz w:val="23"/>
          <w:szCs w:val="23"/>
        </w:rPr>
        <w:t>ь</w:t>
      </w:r>
      <w:r w:rsidRPr="00FB4180">
        <w:rPr>
          <w:rFonts w:ascii="Times New Roman" w:eastAsia="Times New Roman" w:hAnsi="Times New Roman" w:cs="Times New Roman"/>
          <w:b/>
          <w:color w:val="000000"/>
          <w:sz w:val="23"/>
          <w:szCs w:val="23"/>
        </w:rPr>
        <w:t xml:space="preserve"> </w:t>
      </w:r>
      <w:r w:rsidRPr="00FB4180">
        <w:rPr>
          <w:rFonts w:ascii="Times New Roman" w:eastAsia="Times New Roman" w:hAnsi="Times New Roman" w:cs="Times New Roman"/>
          <w:b/>
          <w:sz w:val="23"/>
          <w:szCs w:val="23"/>
        </w:rPr>
        <w:t>00</w:t>
      </w:r>
      <w:r w:rsidRPr="00FB4180">
        <w:rPr>
          <w:rFonts w:ascii="Times New Roman" w:eastAsia="Times New Roman" w:hAnsi="Times New Roman" w:cs="Times New Roman"/>
          <w:b/>
          <w:color w:val="000000"/>
          <w:sz w:val="23"/>
          <w:szCs w:val="23"/>
        </w:rPr>
        <w:t xml:space="preserve"> копе</w:t>
      </w:r>
      <w:r w:rsidRPr="00FB4180">
        <w:rPr>
          <w:rFonts w:ascii="Times New Roman" w:eastAsia="Times New Roman" w:hAnsi="Times New Roman" w:cs="Times New Roman"/>
          <w:b/>
          <w:sz w:val="23"/>
          <w:szCs w:val="23"/>
        </w:rPr>
        <w:t>е</w:t>
      </w:r>
      <w:r w:rsidR="00FB4180" w:rsidRPr="00FB4180">
        <w:rPr>
          <w:rFonts w:ascii="Times New Roman" w:eastAsia="Times New Roman" w:hAnsi="Times New Roman" w:cs="Times New Roman"/>
          <w:b/>
          <w:color w:val="000000"/>
          <w:sz w:val="23"/>
          <w:szCs w:val="23"/>
        </w:rPr>
        <w:t>к)</w:t>
      </w:r>
      <w:r w:rsidR="00FB4180">
        <w:rPr>
          <w:rFonts w:ascii="Times New Roman" w:eastAsia="Times New Roman" w:hAnsi="Times New Roman" w:cs="Times New Roman"/>
          <w:b/>
          <w:color w:val="000000"/>
          <w:sz w:val="23"/>
          <w:szCs w:val="23"/>
        </w:rPr>
        <w:t>, в том числе стоимость строительно-монтажных работ 59</w:t>
      </w:r>
      <w:r w:rsidR="004B3202">
        <w:rPr>
          <w:rFonts w:ascii="Times New Roman" w:eastAsia="Times New Roman" w:hAnsi="Times New Roman" w:cs="Times New Roman"/>
          <w:b/>
          <w:color w:val="000000"/>
          <w:sz w:val="23"/>
          <w:szCs w:val="23"/>
        </w:rPr>
        <w:t> 935  рублей 00 копеек</w:t>
      </w:r>
      <w:r w:rsidR="00FB4180">
        <w:rPr>
          <w:rFonts w:ascii="Times New Roman" w:eastAsia="Times New Roman" w:hAnsi="Times New Roman" w:cs="Times New Roman"/>
          <w:b/>
          <w:color w:val="000000"/>
          <w:sz w:val="23"/>
          <w:szCs w:val="23"/>
        </w:rPr>
        <w:t>, оборудование 28</w:t>
      </w:r>
      <w:r w:rsidR="004B3202">
        <w:rPr>
          <w:rFonts w:ascii="Times New Roman" w:eastAsia="Times New Roman" w:hAnsi="Times New Roman" w:cs="Times New Roman"/>
          <w:b/>
          <w:color w:val="000000"/>
          <w:sz w:val="23"/>
          <w:szCs w:val="23"/>
        </w:rPr>
        <w:t> </w:t>
      </w:r>
      <w:r w:rsidR="00FB4180">
        <w:rPr>
          <w:rFonts w:ascii="Times New Roman" w:eastAsia="Times New Roman" w:hAnsi="Times New Roman" w:cs="Times New Roman"/>
          <w:b/>
          <w:color w:val="000000"/>
          <w:sz w:val="23"/>
          <w:szCs w:val="23"/>
        </w:rPr>
        <w:t>302</w:t>
      </w:r>
      <w:r w:rsidR="004B3202">
        <w:rPr>
          <w:rFonts w:ascii="Times New Roman" w:eastAsia="Times New Roman" w:hAnsi="Times New Roman" w:cs="Times New Roman"/>
          <w:b/>
          <w:color w:val="000000"/>
          <w:sz w:val="23"/>
          <w:szCs w:val="23"/>
        </w:rPr>
        <w:t xml:space="preserve"> рублей</w:t>
      </w:r>
      <w:r w:rsidR="00FB4180">
        <w:rPr>
          <w:rFonts w:ascii="Times New Roman" w:eastAsia="Times New Roman" w:hAnsi="Times New Roman" w:cs="Times New Roman"/>
          <w:b/>
          <w:color w:val="000000"/>
          <w:sz w:val="23"/>
          <w:szCs w:val="23"/>
        </w:rPr>
        <w:t xml:space="preserve"> 00</w:t>
      </w:r>
      <w:r w:rsidR="004B3202">
        <w:rPr>
          <w:rFonts w:ascii="Times New Roman" w:eastAsia="Times New Roman" w:hAnsi="Times New Roman" w:cs="Times New Roman"/>
          <w:b/>
          <w:color w:val="000000"/>
          <w:sz w:val="23"/>
          <w:szCs w:val="23"/>
        </w:rPr>
        <w:t xml:space="preserve"> копеек</w:t>
      </w:r>
      <w:r w:rsidR="00FB4180">
        <w:rPr>
          <w:rFonts w:ascii="Times New Roman" w:eastAsia="Times New Roman" w:hAnsi="Times New Roman" w:cs="Times New Roman"/>
          <w:b/>
          <w:color w:val="000000"/>
          <w:sz w:val="23"/>
          <w:szCs w:val="23"/>
        </w:rPr>
        <w:t xml:space="preserve"> (</w:t>
      </w:r>
      <w:r w:rsidR="004B3202">
        <w:rPr>
          <w:rFonts w:ascii="Times New Roman" w:eastAsia="Times New Roman" w:hAnsi="Times New Roman" w:cs="Times New Roman"/>
          <w:b/>
          <w:color w:val="000000"/>
          <w:sz w:val="23"/>
          <w:szCs w:val="23"/>
        </w:rPr>
        <w:t>справочно</w:t>
      </w:r>
      <w:r w:rsidR="00FB4180">
        <w:rPr>
          <w:rFonts w:ascii="Times New Roman" w:eastAsia="Times New Roman" w:hAnsi="Times New Roman" w:cs="Times New Roman"/>
          <w:b/>
          <w:color w:val="000000"/>
          <w:sz w:val="23"/>
          <w:szCs w:val="23"/>
        </w:rPr>
        <w:t>)</w:t>
      </w:r>
    </w:p>
    <w:p w14:paraId="0000001B" w14:textId="77777777" w:rsidR="00765048" w:rsidRPr="00DF6056" w:rsidRDefault="00D91E3C">
      <w:pPr>
        <w:widowControl w:val="0"/>
        <w:pBdr>
          <w:top w:val="nil"/>
          <w:left w:val="nil"/>
          <w:bottom w:val="nil"/>
          <w:right w:val="nil"/>
          <w:between w:val="nil"/>
        </w:pBdr>
        <w:ind w:firstLine="62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14:paraId="0000001C" w14:textId="77777777" w:rsidR="00765048"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u w:val="single"/>
        </w:rPr>
        <w:t>Условия оплаты:</w:t>
      </w:r>
      <w:r w:rsidRPr="00DF6056">
        <w:rPr>
          <w:rFonts w:ascii="Times New Roman" w:eastAsia="Times New Roman" w:hAnsi="Times New Roman" w:cs="Times New Roman"/>
          <w:color w:val="000000"/>
          <w:sz w:val="23"/>
          <w:szCs w:val="23"/>
        </w:rPr>
        <w:t xml:space="preserve"> по факту выполненных работ в течение 20 (двадцати) банковских дней после подписания акта выполненных работ обеими сторонами.</w:t>
      </w:r>
    </w:p>
    <w:p w14:paraId="1ABE7F8E" w14:textId="37F515B5" w:rsidR="004B3202" w:rsidRPr="004B3202" w:rsidRDefault="004B3202">
      <w:pPr>
        <w:pBdr>
          <w:top w:val="nil"/>
          <w:left w:val="nil"/>
          <w:bottom w:val="nil"/>
          <w:right w:val="nil"/>
          <w:between w:val="nil"/>
        </w:pBdr>
        <w:ind w:firstLine="540"/>
        <w:jc w:val="both"/>
        <w:rPr>
          <w:rFonts w:ascii="Times New Roman" w:eastAsia="Times New Roman" w:hAnsi="Times New Roman" w:cs="Times New Roman"/>
          <w:color w:val="000000"/>
          <w:sz w:val="23"/>
          <w:szCs w:val="23"/>
          <w:u w:val="single"/>
        </w:rPr>
      </w:pPr>
      <w:r w:rsidRPr="004B3202">
        <w:rPr>
          <w:rFonts w:ascii="Times New Roman" w:eastAsia="Times New Roman" w:hAnsi="Times New Roman" w:cs="Times New Roman"/>
          <w:color w:val="000000"/>
          <w:sz w:val="23"/>
          <w:szCs w:val="23"/>
          <w:u w:val="single"/>
        </w:rPr>
        <w:t>Допускается рассмотрение предложений с возможностью предоставления аванса.</w:t>
      </w:r>
    </w:p>
    <w:p w14:paraId="0000001D"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p>
    <w:p w14:paraId="0000001E"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4. Источник финансирования. </w:t>
      </w:r>
    </w:p>
    <w:p w14:paraId="0000001F" w14:textId="150EA0E6" w:rsidR="00765048" w:rsidRPr="00DF6056" w:rsidRDefault="004B3202">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Республиканский бюджет, с</w:t>
      </w:r>
      <w:r w:rsidR="00D91E3C" w:rsidRPr="00DF6056">
        <w:rPr>
          <w:rFonts w:ascii="Times New Roman" w:eastAsia="Times New Roman" w:hAnsi="Times New Roman" w:cs="Times New Roman"/>
          <w:color w:val="000000"/>
          <w:sz w:val="23"/>
          <w:szCs w:val="23"/>
        </w:rPr>
        <w:t>обственные средства университета.</w:t>
      </w:r>
    </w:p>
    <w:p w14:paraId="00000020"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5. Перечень документов, которые участнику необходимо представить для участия в переговорах.</w:t>
      </w:r>
    </w:p>
    <w:p w14:paraId="00000021"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u w:val="single"/>
        </w:rPr>
      </w:pPr>
      <w:r w:rsidRPr="00DF6056">
        <w:rPr>
          <w:rFonts w:ascii="Times New Roman" w:eastAsia="Times New Roman" w:hAnsi="Times New Roman" w:cs="Times New Roman"/>
          <w:color w:val="000000"/>
          <w:sz w:val="23"/>
          <w:szCs w:val="23"/>
          <w:u w:val="single"/>
        </w:rPr>
        <w:t>Участник должен предоставить:</w:t>
      </w:r>
    </w:p>
    <w:p w14:paraId="00000022"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lastRenderedPageBreak/>
        <w:t>-</w:t>
      </w:r>
      <w:r w:rsidRPr="00DF6056">
        <w:rPr>
          <w:rFonts w:ascii="Times New Roman" w:eastAsia="Times New Roman" w:hAnsi="Times New Roman" w:cs="Times New Roman"/>
          <w:color w:val="000000"/>
          <w:sz w:val="23"/>
          <w:szCs w:val="23"/>
        </w:rPr>
        <w:tab/>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DF6056">
        <w:rPr>
          <w:rFonts w:ascii="Times New Roman" w:eastAsia="Times New Roman" w:hAnsi="Times New Roman" w:cs="Times New Roman"/>
          <w:color w:val="000000"/>
          <w:sz w:val="23"/>
          <w:szCs w:val="23"/>
        </w:rPr>
        <w:t>ии у у</w:t>
      </w:r>
      <w:proofErr w:type="gramEnd"/>
      <w:r w:rsidRPr="00DF6056">
        <w:rPr>
          <w:rFonts w:ascii="Times New Roman" w:eastAsia="Times New Roman" w:hAnsi="Times New Roman" w:cs="Times New Roman"/>
          <w:color w:val="000000"/>
          <w:sz w:val="23"/>
          <w:szCs w:val="23"/>
        </w:rPr>
        <w:t>частника задолженности по уплате налогов, сборов (пошлин), пеней, за подписью директора;</w:t>
      </w:r>
    </w:p>
    <w:p w14:paraId="00000023"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механизмов, пусконаладочных работ и НДС, за подписью директора;</w:t>
      </w:r>
    </w:p>
    <w:p w14:paraId="00000024" w14:textId="77777777" w:rsidR="00765048" w:rsidRPr="00DF6056"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 xml:space="preserve">бухгалтерская отчетность за </w:t>
      </w:r>
      <w:proofErr w:type="gramStart"/>
      <w:r w:rsidRPr="00DF6056">
        <w:rPr>
          <w:rFonts w:ascii="Times New Roman" w:eastAsia="Times New Roman" w:hAnsi="Times New Roman" w:cs="Times New Roman"/>
          <w:color w:val="000000"/>
          <w:sz w:val="23"/>
          <w:szCs w:val="23"/>
        </w:rPr>
        <w:t>последние</w:t>
      </w:r>
      <w:proofErr w:type="gramEnd"/>
      <w:r w:rsidRPr="00DF6056">
        <w:rPr>
          <w:rFonts w:ascii="Times New Roman" w:eastAsia="Times New Roman" w:hAnsi="Times New Roman" w:cs="Times New Roman"/>
          <w:color w:val="000000"/>
          <w:sz w:val="23"/>
          <w:szCs w:val="23"/>
        </w:rPr>
        <w:t xml:space="preserve"> отчетные год и период.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p>
    <w:p w14:paraId="00000025" w14:textId="77777777" w:rsidR="00765048" w:rsidRPr="00DF6056"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копия свидетельства о государственной регистрации;</w:t>
      </w:r>
    </w:p>
    <w:p w14:paraId="00000026" w14:textId="77777777" w:rsidR="00765048" w:rsidRPr="00DF6056"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sz w:val="23"/>
          <w:szCs w:val="23"/>
        </w:rPr>
        <w:t xml:space="preserve"> </w:t>
      </w:r>
      <w:r w:rsidRPr="00DF6056">
        <w:rPr>
          <w:rFonts w:ascii="Times New Roman" w:eastAsia="Times New Roman" w:hAnsi="Times New Roman" w:cs="Times New Roman"/>
          <w:color w:val="000000"/>
          <w:sz w:val="23"/>
          <w:szCs w:val="23"/>
        </w:rPr>
        <w:t xml:space="preserve">справка обслуживающего банка об отсутствии задолженности по картотеке «Расчетные документы, неоплаченные в срок» </w:t>
      </w:r>
      <w:r w:rsidRPr="00DF6056">
        <w:rPr>
          <w:rFonts w:ascii="Times New Roman" w:eastAsia="Times New Roman" w:hAnsi="Times New Roman" w:cs="Times New Roman"/>
          <w:b/>
          <w:color w:val="000000"/>
          <w:sz w:val="23"/>
          <w:szCs w:val="23"/>
        </w:rPr>
        <w:t>не ранее чем на 1-е число месяца, предшествующего дню подачи предложения;</w:t>
      </w:r>
    </w:p>
    <w:p w14:paraId="00000027" w14:textId="77777777" w:rsidR="00765048" w:rsidRPr="00DF6056" w:rsidRDefault="00D91E3C">
      <w:pPr>
        <w:pBdr>
          <w:top w:val="nil"/>
          <w:left w:val="nil"/>
          <w:bottom w:val="nil"/>
          <w:right w:val="nil"/>
          <w:between w:val="nil"/>
        </w:pBdr>
        <w:tabs>
          <w:tab w:val="left" w:pos="-284"/>
        </w:tabs>
        <w:ind w:right="-1"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отзывы заказчиков о качестве и соблюдении сроков выполнения аналогичных работ (не менее пяти);</w:t>
      </w:r>
    </w:p>
    <w:p w14:paraId="00000028"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color w:val="000000"/>
          <w:sz w:val="23"/>
          <w:szCs w:val="23"/>
        </w:rPr>
        <w:tab/>
        <w:t xml:space="preserve">копии действующих квалификационных аттестатов, зарегистрированных в реестре </w:t>
      </w:r>
      <w:proofErr w:type="spellStart"/>
      <w:r w:rsidRPr="00DF6056">
        <w:rPr>
          <w:rFonts w:ascii="Times New Roman" w:eastAsia="Times New Roman" w:hAnsi="Times New Roman" w:cs="Times New Roman"/>
          <w:color w:val="000000"/>
          <w:sz w:val="23"/>
          <w:szCs w:val="23"/>
        </w:rPr>
        <w:t>МАиС</w:t>
      </w:r>
      <w:proofErr w:type="spellEnd"/>
      <w:r w:rsidRPr="00DF6056">
        <w:rPr>
          <w:rFonts w:ascii="Times New Roman" w:eastAsia="Times New Roman" w:hAnsi="Times New Roman" w:cs="Times New Roman"/>
          <w:color w:val="000000"/>
          <w:sz w:val="23"/>
          <w:szCs w:val="23"/>
        </w:rPr>
        <w:t xml:space="preserve"> РБ у главного инженера и прораба (мастера);</w:t>
      </w:r>
    </w:p>
    <w:p w14:paraId="00000029" w14:textId="77777777" w:rsidR="00765048" w:rsidRPr="00DF6056" w:rsidRDefault="00D91E3C">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копии  аттестатов соответствия на право осуществления видов работ, согласно ПСД;</w:t>
      </w:r>
    </w:p>
    <w:p w14:paraId="0000002A" w14:textId="31CDC8DB" w:rsidR="00765048" w:rsidRDefault="00D91E3C">
      <w:pPr>
        <w:pBdr>
          <w:top w:val="nil"/>
          <w:left w:val="nil"/>
          <w:bottom w:val="nil"/>
          <w:right w:val="nil"/>
          <w:between w:val="nil"/>
        </w:pBdr>
        <w:tabs>
          <w:tab w:val="left" w:pos="993"/>
        </w:tabs>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(либо аттестата соответствия на выполнение ф</w:t>
      </w:r>
      <w:r w:rsidR="00EE4C3A">
        <w:rPr>
          <w:rFonts w:ascii="Times New Roman" w:eastAsia="Times New Roman" w:hAnsi="Times New Roman" w:cs="Times New Roman"/>
          <w:sz w:val="23"/>
          <w:szCs w:val="23"/>
        </w:rPr>
        <w:t>ункций генерального подрядчика);</w:t>
      </w:r>
    </w:p>
    <w:p w14:paraId="691A5222" w14:textId="3D58CB45" w:rsidR="00EE4C3A" w:rsidRPr="00DF6056" w:rsidRDefault="00EE4C3A">
      <w:pPr>
        <w:pBdr>
          <w:top w:val="nil"/>
          <w:left w:val="nil"/>
          <w:bottom w:val="nil"/>
          <w:right w:val="nil"/>
          <w:between w:val="nil"/>
        </w:pBdr>
        <w:tabs>
          <w:tab w:val="left" w:pos="993"/>
        </w:tabs>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w:t>
      </w:r>
      <w:r w:rsidRPr="00EE4C3A">
        <w:rPr>
          <w:rFonts w:ascii="Times New Roman" w:eastAsia="Times New Roman" w:hAnsi="Times New Roman" w:cs="Times New Roman"/>
          <w:sz w:val="23"/>
          <w:szCs w:val="23"/>
        </w:rPr>
        <w:t>лицензия МЧС на монтаж, наладку систем автоматической пожарной сигнализации и систем оповещения о пожаре и управления эвакуацией;</w:t>
      </w:r>
    </w:p>
    <w:p w14:paraId="0000002B" w14:textId="77777777" w:rsidR="00765048" w:rsidRPr="00DF6056" w:rsidRDefault="00D91E3C">
      <w:pPr>
        <w:pBdr>
          <w:top w:val="nil"/>
          <w:left w:val="nil"/>
          <w:bottom w:val="nil"/>
          <w:right w:val="nil"/>
          <w:between w:val="nil"/>
        </w:pBdr>
        <w:tabs>
          <w:tab w:val="left" w:pos="993"/>
        </w:tabs>
        <w:ind w:left="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график платежей;</w:t>
      </w:r>
    </w:p>
    <w:p w14:paraId="0000002C" w14:textId="77777777" w:rsidR="00765048" w:rsidRPr="00DF6056" w:rsidRDefault="00D91E3C">
      <w:pPr>
        <w:pBdr>
          <w:top w:val="nil"/>
          <w:left w:val="nil"/>
          <w:bottom w:val="nil"/>
          <w:right w:val="nil"/>
          <w:between w:val="nil"/>
        </w:pBdr>
        <w:tabs>
          <w:tab w:val="left" w:pos="993"/>
        </w:tabs>
        <w:ind w:left="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график производства работ;</w:t>
      </w:r>
    </w:p>
    <w:p w14:paraId="0000002D"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участниками процедур закупок товаров (работ, услуг) при строительстве в соответствии с п.2 ст.57 Закона Республики Беларусь от 5 июля 2004г. №300-З «Об архитектурной, градостроительной и строительной деятельности в Республике Беларусь» не могут выступать:</w:t>
      </w:r>
    </w:p>
    <w:p w14:paraId="0000002E"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организатор проводимых процедур закупок товаров (работ, услуг) при строительстве;</w:t>
      </w:r>
    </w:p>
    <w:p w14:paraId="0000002F"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учредитель, участник, собственник имущества организатора процедур закупок товаров (работ, услуг) при строительстве;</w:t>
      </w:r>
    </w:p>
    <w:p w14:paraId="00000030"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14:paraId="00000031"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юридическое лицо, находящееся в процессе реорганизации, за исключением юридического лица, к которому присоединяется другое юридическое лицо;</w:t>
      </w:r>
    </w:p>
    <w:p w14:paraId="00000032"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proofErr w:type="gramStart"/>
      <w:r w:rsidRPr="00DF6056">
        <w:rPr>
          <w:rFonts w:ascii="Times New Roman" w:eastAsia="Times New Roman" w:hAnsi="Times New Roman" w:cs="Times New Roman"/>
          <w:color w:val="000000"/>
          <w:sz w:val="23"/>
          <w:szCs w:val="23"/>
        </w:rP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14:paraId="00000033"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14:paraId="00000034"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лицо, включенное в реестр поставщиков (подрядчиков, исполнителей), временно не допускаемых к закупкам товаров (работ, услуг) при строительстве;</w:t>
      </w:r>
    </w:p>
    <w:p w14:paraId="00000035"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14:paraId="00000036" w14:textId="77777777" w:rsidR="00765048" w:rsidRPr="00DF6056" w:rsidRDefault="00D91E3C">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6.</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b/>
          <w:color w:val="000000"/>
          <w:sz w:val="23"/>
          <w:szCs w:val="23"/>
        </w:rPr>
        <w:t>Требования к содержанию, форме и оформлению предложений для переговоров.</w:t>
      </w:r>
    </w:p>
    <w:p w14:paraId="00000037" w14:textId="77CBEAD4"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14:paraId="00000038"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Все страницы предложения должны быть размещены в порядке, указанном в документации для переговоров, пронумерованы и прошиты.</w:t>
      </w:r>
    </w:p>
    <w:p w14:paraId="00000039"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Представляемое участником предложения для переговоров должно содержать следующие сведения:</w:t>
      </w:r>
    </w:p>
    <w:p w14:paraId="0000003A"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Наименование, юридический адрес участника.</w:t>
      </w:r>
    </w:p>
    <w:p w14:paraId="0000003B"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 xml:space="preserve">Цена предложения участника. </w:t>
      </w:r>
    </w:p>
    <w:p w14:paraId="0000003C"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lastRenderedPageBreak/>
        <w:t>•</w:t>
      </w:r>
      <w:r w:rsidRPr="00DF6056">
        <w:rPr>
          <w:rFonts w:ascii="Times New Roman" w:eastAsia="Times New Roman" w:hAnsi="Times New Roman" w:cs="Times New Roman"/>
          <w:color w:val="000000"/>
          <w:sz w:val="23"/>
          <w:szCs w:val="23"/>
        </w:rPr>
        <w:tab/>
        <w:t>Срок выполнения работ.</w:t>
      </w:r>
    </w:p>
    <w:p w14:paraId="0000003D"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Гарантийный срок.</w:t>
      </w:r>
    </w:p>
    <w:p w14:paraId="0000003E"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 xml:space="preserve">Условия оплаты за выполненные работы. </w:t>
      </w:r>
    </w:p>
    <w:p w14:paraId="0000003F"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14:paraId="00000040"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7. Порядок и срок отзыва предложений для переговоров, а также порядок внесения изменений в такие предложения. </w:t>
      </w:r>
    </w:p>
    <w:p w14:paraId="00000041"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14:paraId="00000042"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8. Порядок и срок представления разъяснений положений документации для переговоров</w:t>
      </w:r>
      <w:r w:rsidRPr="00DF6056">
        <w:rPr>
          <w:rFonts w:ascii="Times New Roman" w:eastAsia="Times New Roman" w:hAnsi="Times New Roman" w:cs="Times New Roman"/>
          <w:color w:val="000000"/>
          <w:sz w:val="23"/>
          <w:szCs w:val="23"/>
        </w:rPr>
        <w:t>.</w:t>
      </w:r>
    </w:p>
    <w:p w14:paraId="00000043" w14:textId="190DD526" w:rsidR="00765048" w:rsidRPr="0018091E"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Участник, любое юридическое или физическое лицо, в том числе индивидуальный предприниматель, не позднее одного рабочего </w:t>
      </w:r>
      <w:r w:rsidRPr="0018091E">
        <w:rPr>
          <w:rFonts w:ascii="Times New Roman" w:eastAsia="Times New Roman" w:hAnsi="Times New Roman" w:cs="Times New Roman"/>
          <w:color w:val="000000"/>
          <w:sz w:val="23"/>
          <w:szCs w:val="23"/>
        </w:rPr>
        <w:t xml:space="preserve">дня до истечения  срока для подготовки и подачи предложений вправе обратиться к </w:t>
      </w:r>
      <w:proofErr w:type="spellStart"/>
      <w:r w:rsidRPr="0018091E">
        <w:rPr>
          <w:rFonts w:ascii="Times New Roman" w:eastAsia="Times New Roman" w:hAnsi="Times New Roman" w:cs="Times New Roman"/>
          <w:color w:val="000000"/>
          <w:sz w:val="23"/>
          <w:szCs w:val="23"/>
        </w:rPr>
        <w:t>ГрГУ</w:t>
      </w:r>
      <w:proofErr w:type="spellEnd"/>
      <w:r w:rsidRPr="0018091E">
        <w:rPr>
          <w:rFonts w:ascii="Times New Roman" w:eastAsia="Times New Roman" w:hAnsi="Times New Roman" w:cs="Times New Roman"/>
          <w:color w:val="000000"/>
          <w:sz w:val="23"/>
          <w:szCs w:val="23"/>
        </w:rPr>
        <w:t xml:space="preserve"> им. Янки Купалы с запросом о разъяснении документации для переговоров. Конечный срок предоставления разъяснений </w:t>
      </w:r>
      <w:r w:rsidR="0018091E" w:rsidRPr="0018091E">
        <w:rPr>
          <w:rFonts w:ascii="Times New Roman" w:eastAsia="Times New Roman" w:hAnsi="Times New Roman" w:cs="Times New Roman"/>
          <w:b/>
          <w:color w:val="000000"/>
          <w:sz w:val="23"/>
          <w:szCs w:val="23"/>
        </w:rPr>
        <w:t>23</w:t>
      </w:r>
      <w:r w:rsidRPr="0018091E">
        <w:rPr>
          <w:rFonts w:ascii="Times New Roman" w:eastAsia="Times New Roman" w:hAnsi="Times New Roman" w:cs="Times New Roman"/>
          <w:b/>
          <w:color w:val="000000"/>
          <w:sz w:val="23"/>
          <w:szCs w:val="23"/>
        </w:rPr>
        <w:t>.1</w:t>
      </w:r>
      <w:r w:rsidR="0018091E" w:rsidRPr="0018091E">
        <w:rPr>
          <w:rFonts w:ascii="Times New Roman" w:eastAsia="Times New Roman" w:hAnsi="Times New Roman" w:cs="Times New Roman"/>
          <w:b/>
          <w:color w:val="000000"/>
          <w:sz w:val="23"/>
          <w:szCs w:val="23"/>
        </w:rPr>
        <w:t>2</w:t>
      </w:r>
      <w:r w:rsidRPr="0018091E">
        <w:rPr>
          <w:rFonts w:ascii="Times New Roman" w:eastAsia="Times New Roman" w:hAnsi="Times New Roman" w:cs="Times New Roman"/>
          <w:b/>
          <w:color w:val="000000"/>
          <w:sz w:val="23"/>
          <w:szCs w:val="23"/>
        </w:rPr>
        <w:t>.2019 до 17:00</w:t>
      </w:r>
      <w:r w:rsidRPr="0018091E">
        <w:rPr>
          <w:rFonts w:ascii="Times New Roman" w:eastAsia="Times New Roman" w:hAnsi="Times New Roman" w:cs="Times New Roman"/>
          <w:color w:val="000000"/>
          <w:sz w:val="23"/>
          <w:szCs w:val="23"/>
        </w:rPr>
        <w:t xml:space="preserve">. </w:t>
      </w:r>
    </w:p>
    <w:p w14:paraId="00000044" w14:textId="77777777" w:rsidR="00765048" w:rsidRPr="0018091E"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18091E">
        <w:rPr>
          <w:rFonts w:ascii="Times New Roman" w:eastAsia="Times New Roman" w:hAnsi="Times New Roman" w:cs="Times New Roman"/>
          <w:b/>
          <w:color w:val="000000"/>
          <w:sz w:val="23"/>
          <w:szCs w:val="23"/>
        </w:rPr>
        <w:t>9. Порядок, место и срок подачи предложений для переговоров</w:t>
      </w:r>
      <w:r w:rsidRPr="0018091E">
        <w:rPr>
          <w:rFonts w:ascii="Times New Roman" w:eastAsia="Times New Roman" w:hAnsi="Times New Roman" w:cs="Times New Roman"/>
          <w:color w:val="000000"/>
          <w:sz w:val="23"/>
          <w:szCs w:val="23"/>
        </w:rPr>
        <w:t>.</w:t>
      </w:r>
    </w:p>
    <w:p w14:paraId="00000045" w14:textId="77777777" w:rsidR="00765048" w:rsidRPr="0018091E"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18091E">
        <w:rPr>
          <w:rFonts w:ascii="Times New Roman" w:eastAsia="Times New Roman" w:hAnsi="Times New Roman" w:cs="Times New Roman"/>
          <w:color w:val="000000"/>
          <w:sz w:val="23"/>
          <w:szCs w:val="23"/>
        </w:rPr>
        <w:t xml:space="preserve">Предложение подается в запечатанном конверте по адресу: г. Гродно, ул. Ожешко,22, </w:t>
      </w:r>
      <w:proofErr w:type="spellStart"/>
      <w:r w:rsidRPr="0018091E">
        <w:rPr>
          <w:rFonts w:ascii="Times New Roman" w:eastAsia="Times New Roman" w:hAnsi="Times New Roman" w:cs="Times New Roman"/>
          <w:color w:val="000000"/>
          <w:sz w:val="23"/>
          <w:szCs w:val="23"/>
        </w:rPr>
        <w:t>каб</w:t>
      </w:r>
      <w:proofErr w:type="spellEnd"/>
      <w:r w:rsidRPr="0018091E">
        <w:rPr>
          <w:rFonts w:ascii="Times New Roman" w:eastAsia="Times New Roman" w:hAnsi="Times New Roman" w:cs="Times New Roman"/>
          <w:color w:val="000000"/>
          <w:sz w:val="23"/>
          <w:szCs w:val="23"/>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14:paraId="00000046" w14:textId="5FB7BE24" w:rsidR="00765048" w:rsidRPr="0018091E" w:rsidRDefault="00D91E3C">
      <w:pPr>
        <w:pBdr>
          <w:top w:val="nil"/>
          <w:left w:val="nil"/>
          <w:bottom w:val="nil"/>
          <w:right w:val="nil"/>
          <w:between w:val="nil"/>
        </w:pBdr>
        <w:ind w:firstLine="567"/>
        <w:jc w:val="both"/>
        <w:rPr>
          <w:rFonts w:ascii="Times New Roman" w:eastAsia="Times New Roman" w:hAnsi="Times New Roman" w:cs="Times New Roman"/>
          <w:color w:val="FF0000"/>
          <w:sz w:val="23"/>
          <w:szCs w:val="23"/>
          <w:vertAlign w:val="superscript"/>
        </w:rPr>
      </w:pPr>
      <w:r w:rsidRPr="0018091E">
        <w:rPr>
          <w:rFonts w:ascii="Times New Roman" w:eastAsia="Times New Roman" w:hAnsi="Times New Roman" w:cs="Times New Roman"/>
          <w:color w:val="000000"/>
          <w:sz w:val="23"/>
          <w:szCs w:val="23"/>
        </w:rPr>
        <w:t>Конечный срок подачи предложений:</w:t>
      </w:r>
      <w:r w:rsidRPr="0018091E">
        <w:rPr>
          <w:rFonts w:ascii="Times New Roman" w:eastAsia="Times New Roman" w:hAnsi="Times New Roman" w:cs="Times New Roman"/>
          <w:b/>
          <w:color w:val="000000"/>
          <w:sz w:val="23"/>
          <w:szCs w:val="23"/>
        </w:rPr>
        <w:t xml:space="preserve"> </w:t>
      </w:r>
      <w:r w:rsidR="0018091E" w:rsidRPr="0018091E">
        <w:rPr>
          <w:rFonts w:ascii="Times New Roman" w:eastAsia="Times New Roman" w:hAnsi="Times New Roman" w:cs="Times New Roman"/>
          <w:b/>
          <w:color w:val="000000"/>
          <w:sz w:val="23"/>
          <w:szCs w:val="23"/>
        </w:rPr>
        <w:t>23</w:t>
      </w:r>
      <w:r w:rsidRPr="0018091E">
        <w:rPr>
          <w:rFonts w:ascii="Times New Roman" w:eastAsia="Times New Roman" w:hAnsi="Times New Roman" w:cs="Times New Roman"/>
          <w:b/>
          <w:color w:val="000000"/>
          <w:sz w:val="23"/>
          <w:szCs w:val="23"/>
        </w:rPr>
        <w:t>.1</w:t>
      </w:r>
      <w:r w:rsidR="0018091E" w:rsidRPr="0018091E">
        <w:rPr>
          <w:rFonts w:ascii="Times New Roman" w:eastAsia="Times New Roman" w:hAnsi="Times New Roman" w:cs="Times New Roman"/>
          <w:b/>
          <w:color w:val="000000"/>
          <w:sz w:val="23"/>
          <w:szCs w:val="23"/>
        </w:rPr>
        <w:t>2</w:t>
      </w:r>
      <w:r w:rsidRPr="0018091E">
        <w:rPr>
          <w:rFonts w:ascii="Times New Roman" w:eastAsia="Times New Roman" w:hAnsi="Times New Roman" w:cs="Times New Roman"/>
          <w:b/>
          <w:color w:val="000000"/>
          <w:sz w:val="23"/>
          <w:szCs w:val="23"/>
        </w:rPr>
        <w:t>.2019 до 11:00</w:t>
      </w:r>
      <w:r w:rsidRPr="0018091E">
        <w:rPr>
          <w:rFonts w:ascii="Times New Roman" w:eastAsia="Times New Roman" w:hAnsi="Times New Roman" w:cs="Times New Roman"/>
          <w:color w:val="000000"/>
          <w:sz w:val="23"/>
          <w:szCs w:val="23"/>
        </w:rPr>
        <w:t>.</w:t>
      </w:r>
    </w:p>
    <w:p w14:paraId="00000047" w14:textId="77777777" w:rsidR="00765048" w:rsidRPr="0018091E"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18091E">
        <w:rPr>
          <w:rFonts w:ascii="Times New Roman" w:eastAsia="Times New Roman" w:hAnsi="Times New Roman" w:cs="Times New Roman"/>
          <w:b/>
          <w:color w:val="000000"/>
          <w:sz w:val="23"/>
          <w:szCs w:val="23"/>
        </w:rPr>
        <w:t>10. Место, дата и время, порядок вскрытия конвертов с предложениями для переговоров.</w:t>
      </w:r>
    </w:p>
    <w:p w14:paraId="00000048" w14:textId="0EE7D52B" w:rsidR="00765048" w:rsidRPr="0018091E"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18091E">
        <w:rPr>
          <w:rFonts w:ascii="Times New Roman" w:eastAsia="Times New Roman" w:hAnsi="Times New Roman" w:cs="Times New Roman"/>
          <w:color w:val="000000"/>
          <w:sz w:val="23"/>
          <w:szCs w:val="23"/>
        </w:rPr>
        <w:t>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w:t>
      </w:r>
      <w:r w:rsidRPr="0018091E">
        <w:rPr>
          <w:rFonts w:ascii="Times New Roman" w:eastAsia="Times New Roman" w:hAnsi="Times New Roman" w:cs="Times New Roman"/>
          <w:b/>
          <w:color w:val="000000"/>
          <w:sz w:val="23"/>
          <w:szCs w:val="23"/>
        </w:rPr>
        <w:t xml:space="preserve"> </w:t>
      </w:r>
      <w:r w:rsidR="0018091E" w:rsidRPr="0018091E">
        <w:rPr>
          <w:rFonts w:ascii="Times New Roman" w:eastAsia="Times New Roman" w:hAnsi="Times New Roman" w:cs="Times New Roman"/>
          <w:b/>
          <w:color w:val="000000"/>
          <w:sz w:val="23"/>
          <w:szCs w:val="23"/>
        </w:rPr>
        <w:t>23</w:t>
      </w:r>
      <w:r w:rsidRPr="0018091E">
        <w:rPr>
          <w:rFonts w:ascii="Times New Roman" w:eastAsia="Times New Roman" w:hAnsi="Times New Roman" w:cs="Times New Roman"/>
          <w:b/>
          <w:color w:val="000000"/>
          <w:sz w:val="23"/>
          <w:szCs w:val="23"/>
        </w:rPr>
        <w:t>.1</w:t>
      </w:r>
      <w:r w:rsidR="0018091E" w:rsidRPr="0018091E">
        <w:rPr>
          <w:rFonts w:ascii="Times New Roman" w:eastAsia="Times New Roman" w:hAnsi="Times New Roman" w:cs="Times New Roman"/>
          <w:b/>
          <w:color w:val="000000"/>
          <w:sz w:val="23"/>
          <w:szCs w:val="23"/>
        </w:rPr>
        <w:t>2</w:t>
      </w:r>
      <w:r w:rsidRPr="0018091E">
        <w:rPr>
          <w:rFonts w:ascii="Times New Roman" w:eastAsia="Times New Roman" w:hAnsi="Times New Roman" w:cs="Times New Roman"/>
          <w:b/>
          <w:color w:val="000000"/>
          <w:sz w:val="23"/>
          <w:szCs w:val="23"/>
        </w:rPr>
        <w:t xml:space="preserve">.2019 в 12:00 </w:t>
      </w:r>
      <w:r w:rsidRPr="0018091E">
        <w:rPr>
          <w:rFonts w:ascii="Times New Roman" w:eastAsia="Times New Roman" w:hAnsi="Times New Roman" w:cs="Times New Roman"/>
          <w:color w:val="000000"/>
          <w:sz w:val="23"/>
          <w:szCs w:val="23"/>
        </w:rPr>
        <w:t>по адресу: г. Гродно, ул. Ожешко, 22, каб.209.</w:t>
      </w:r>
    </w:p>
    <w:p w14:paraId="00000049" w14:textId="77777777" w:rsidR="00765048" w:rsidRPr="0018091E"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18091E">
        <w:rPr>
          <w:rFonts w:ascii="Times New Roman" w:eastAsia="Times New Roman" w:hAnsi="Times New Roman" w:cs="Times New Roman"/>
          <w:b/>
          <w:color w:val="000000"/>
          <w:sz w:val="23"/>
          <w:szCs w:val="23"/>
        </w:rPr>
        <w:t>11. Право организатора переговоров на запрос у участников разъяснений их предложений</w:t>
      </w:r>
      <w:r w:rsidRPr="0018091E">
        <w:rPr>
          <w:rFonts w:ascii="Times New Roman" w:eastAsia="Times New Roman" w:hAnsi="Times New Roman" w:cs="Times New Roman"/>
          <w:color w:val="000000"/>
          <w:sz w:val="23"/>
          <w:szCs w:val="23"/>
        </w:rPr>
        <w:t>.</w:t>
      </w:r>
    </w:p>
    <w:p w14:paraId="0000004A"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proofErr w:type="spellStart"/>
      <w:r w:rsidRPr="0018091E">
        <w:rPr>
          <w:rFonts w:ascii="Times New Roman" w:eastAsia="Times New Roman" w:hAnsi="Times New Roman" w:cs="Times New Roman"/>
          <w:color w:val="000000"/>
          <w:sz w:val="23"/>
          <w:szCs w:val="23"/>
        </w:rPr>
        <w:t>ГрГУ</w:t>
      </w:r>
      <w:proofErr w:type="spellEnd"/>
      <w:r w:rsidRPr="0018091E">
        <w:rPr>
          <w:rFonts w:ascii="Times New Roman" w:eastAsia="Times New Roman" w:hAnsi="Times New Roman" w:cs="Times New Roman"/>
          <w:color w:val="000000"/>
          <w:sz w:val="23"/>
          <w:szCs w:val="23"/>
        </w:rPr>
        <w:t xml:space="preserve"> им. Янки Купалы вправе обратиться с запросом к любому участнику с просьбой разъяснения их предложений до момента вынесения решения.</w:t>
      </w:r>
    </w:p>
    <w:p w14:paraId="0000004B"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Организатор вправе отказаться от проведения переговоров в любой срок без возмещения участникам убытков.</w:t>
      </w:r>
    </w:p>
    <w:p w14:paraId="0000004C"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12. Процедура улучшения предложения для переговоров. </w:t>
      </w:r>
    </w:p>
    <w:p w14:paraId="0000004D"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14:paraId="0000004E" w14:textId="77777777" w:rsidR="00765048" w:rsidRPr="0018091E"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w:t>
      </w:r>
      <w:bookmarkStart w:id="0" w:name="_GoBack"/>
      <w:bookmarkEnd w:id="0"/>
      <w:r w:rsidRPr="00DF6056">
        <w:rPr>
          <w:rFonts w:ascii="Times New Roman" w:eastAsia="Times New Roman" w:hAnsi="Times New Roman" w:cs="Times New Roman"/>
          <w:sz w:val="23"/>
          <w:szCs w:val="23"/>
        </w:rPr>
        <w:t xml:space="preserve">тается действующим с предложенными им первоначальными </w:t>
      </w:r>
      <w:r w:rsidRPr="0018091E">
        <w:rPr>
          <w:rFonts w:ascii="Times New Roman" w:eastAsia="Times New Roman" w:hAnsi="Times New Roman" w:cs="Times New Roman"/>
          <w:sz w:val="23"/>
          <w:szCs w:val="23"/>
        </w:rPr>
        <w:t>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14:paraId="0000004F" w14:textId="0E2C5161"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18091E">
        <w:rPr>
          <w:rFonts w:ascii="Times New Roman" w:eastAsia="Times New Roman" w:hAnsi="Times New Roman" w:cs="Times New Roman"/>
          <w:sz w:val="23"/>
          <w:szCs w:val="23"/>
        </w:rPr>
        <w:t xml:space="preserve">Процедура улучшения предложения проходит </w:t>
      </w:r>
      <w:r w:rsidRPr="0018091E">
        <w:rPr>
          <w:rFonts w:ascii="Times New Roman" w:eastAsia="Times New Roman" w:hAnsi="Times New Roman" w:cs="Times New Roman"/>
          <w:b/>
          <w:sz w:val="23"/>
          <w:szCs w:val="23"/>
        </w:rPr>
        <w:t>2</w:t>
      </w:r>
      <w:r w:rsidR="0018091E" w:rsidRPr="0018091E">
        <w:rPr>
          <w:rFonts w:ascii="Times New Roman" w:eastAsia="Times New Roman" w:hAnsi="Times New Roman" w:cs="Times New Roman"/>
          <w:b/>
          <w:sz w:val="23"/>
          <w:szCs w:val="23"/>
        </w:rPr>
        <w:t>4</w:t>
      </w:r>
      <w:r w:rsidRPr="0018091E">
        <w:rPr>
          <w:rFonts w:ascii="Times New Roman" w:eastAsia="Times New Roman" w:hAnsi="Times New Roman" w:cs="Times New Roman"/>
          <w:b/>
          <w:sz w:val="23"/>
          <w:szCs w:val="23"/>
        </w:rPr>
        <w:t>.1</w:t>
      </w:r>
      <w:r w:rsidR="0018091E">
        <w:rPr>
          <w:rFonts w:ascii="Times New Roman" w:eastAsia="Times New Roman" w:hAnsi="Times New Roman" w:cs="Times New Roman"/>
          <w:b/>
          <w:sz w:val="23"/>
          <w:szCs w:val="23"/>
        </w:rPr>
        <w:t>2</w:t>
      </w:r>
      <w:r w:rsidRPr="0018091E">
        <w:rPr>
          <w:rFonts w:ascii="Times New Roman" w:eastAsia="Times New Roman" w:hAnsi="Times New Roman" w:cs="Times New Roman"/>
          <w:b/>
          <w:sz w:val="23"/>
          <w:szCs w:val="23"/>
        </w:rPr>
        <w:t>.2019 в 1</w:t>
      </w:r>
      <w:r w:rsidR="0018091E" w:rsidRPr="0018091E">
        <w:rPr>
          <w:rFonts w:ascii="Times New Roman" w:eastAsia="Times New Roman" w:hAnsi="Times New Roman" w:cs="Times New Roman"/>
          <w:b/>
          <w:sz w:val="23"/>
          <w:szCs w:val="23"/>
        </w:rPr>
        <w:t>1</w:t>
      </w:r>
      <w:r w:rsidRPr="0018091E">
        <w:rPr>
          <w:rFonts w:ascii="Times New Roman" w:eastAsia="Times New Roman" w:hAnsi="Times New Roman" w:cs="Times New Roman"/>
          <w:b/>
          <w:sz w:val="23"/>
          <w:szCs w:val="23"/>
        </w:rPr>
        <w:t>:00</w:t>
      </w:r>
      <w:r w:rsidRPr="0018091E">
        <w:rPr>
          <w:rFonts w:ascii="Times New Roman" w:eastAsia="Times New Roman" w:hAnsi="Times New Roman" w:cs="Times New Roman"/>
          <w:sz w:val="23"/>
          <w:szCs w:val="23"/>
        </w:rPr>
        <w:t xml:space="preserve"> по адресу: г. Гродно, ул</w:t>
      </w:r>
      <w:proofErr w:type="gramStart"/>
      <w:r w:rsidRPr="0018091E">
        <w:rPr>
          <w:rFonts w:ascii="Times New Roman" w:eastAsia="Times New Roman" w:hAnsi="Times New Roman" w:cs="Times New Roman"/>
          <w:sz w:val="23"/>
          <w:szCs w:val="23"/>
        </w:rPr>
        <w:t>.О</w:t>
      </w:r>
      <w:proofErr w:type="gramEnd"/>
      <w:r w:rsidRPr="0018091E">
        <w:rPr>
          <w:rFonts w:ascii="Times New Roman" w:eastAsia="Times New Roman" w:hAnsi="Times New Roman" w:cs="Times New Roman"/>
          <w:sz w:val="23"/>
          <w:szCs w:val="23"/>
        </w:rPr>
        <w:t>жешко,22, ауд. 209 (При изменении даты, времени  и ауд. будет  сообщено дополнительно по телефону) с личным присутствием представителей участников, при наличии у таких лиц доверенности или документа подтверждающего личность участника. Участник, улучшивший предложение (снизивший первоначальную цену заказа и или улучшивший другие условия поставки товара) и признанный победителем</w:t>
      </w:r>
      <w:r w:rsidRPr="00DF6056">
        <w:rPr>
          <w:rFonts w:ascii="Times New Roman" w:eastAsia="Times New Roman" w:hAnsi="Times New Roman" w:cs="Times New Roman"/>
          <w:sz w:val="23"/>
          <w:szCs w:val="23"/>
        </w:rPr>
        <w:t xml:space="preserve">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14:paraId="00000050"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4B3202">
        <w:rPr>
          <w:rFonts w:ascii="Times New Roman" w:eastAsia="Times New Roman" w:hAnsi="Times New Roman" w:cs="Times New Roman"/>
          <w:b/>
          <w:sz w:val="23"/>
          <w:szCs w:val="23"/>
        </w:rPr>
        <w:t>13</w:t>
      </w:r>
      <w:r w:rsidRPr="00DF6056">
        <w:rPr>
          <w:rFonts w:ascii="Times New Roman" w:eastAsia="Times New Roman" w:hAnsi="Times New Roman" w:cs="Times New Roman"/>
          <w:sz w:val="23"/>
          <w:szCs w:val="23"/>
        </w:rPr>
        <w:t>.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p>
    <w:p w14:paraId="00000051"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lastRenderedPageBreak/>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14:paraId="00000052" w14:textId="77777777" w:rsidR="00765048" w:rsidRPr="004B3202" w:rsidRDefault="00D91E3C">
      <w:pPr>
        <w:pBdr>
          <w:top w:val="nil"/>
          <w:left w:val="nil"/>
          <w:bottom w:val="nil"/>
          <w:right w:val="nil"/>
          <w:between w:val="nil"/>
        </w:pBdr>
        <w:ind w:firstLine="540"/>
        <w:jc w:val="both"/>
        <w:rPr>
          <w:rFonts w:ascii="Times New Roman" w:eastAsia="Times New Roman" w:hAnsi="Times New Roman" w:cs="Times New Roman"/>
          <w:b/>
          <w:sz w:val="23"/>
          <w:szCs w:val="23"/>
        </w:rPr>
      </w:pPr>
      <w:r w:rsidRPr="004B3202">
        <w:rPr>
          <w:rFonts w:ascii="Times New Roman" w:eastAsia="Times New Roman" w:hAnsi="Times New Roman" w:cs="Times New Roman"/>
          <w:b/>
          <w:sz w:val="23"/>
          <w:szCs w:val="23"/>
        </w:rPr>
        <w:t>14. Критерии оценки победителя переговоров, их значимость и порядок определения такого победителя.</w:t>
      </w:r>
    </w:p>
    <w:p w14:paraId="00000053"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14:paraId="00000054"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 xml:space="preserve">Наличия отрицательного опыта работы с </w:t>
      </w:r>
      <w:proofErr w:type="spellStart"/>
      <w:r w:rsidRPr="00DF6056">
        <w:rPr>
          <w:rFonts w:ascii="Times New Roman" w:eastAsia="Times New Roman" w:hAnsi="Times New Roman" w:cs="Times New Roman"/>
          <w:sz w:val="23"/>
          <w:szCs w:val="23"/>
        </w:rPr>
        <w:t>ГрГУ</w:t>
      </w:r>
      <w:proofErr w:type="spellEnd"/>
      <w:r w:rsidRPr="00DF6056">
        <w:rPr>
          <w:rFonts w:ascii="Times New Roman" w:eastAsia="Times New Roman" w:hAnsi="Times New Roman" w:cs="Times New Roman"/>
          <w:sz w:val="23"/>
          <w:szCs w:val="23"/>
        </w:rPr>
        <w:t xml:space="preserve"> им. Я. Купалы – отклоняется предложение.</w:t>
      </w:r>
    </w:p>
    <w:p w14:paraId="00000055"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14:paraId="00000056"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14:paraId="00000057"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14:paraId="00000058"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14:paraId="00000059"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proofErr w:type="gramStart"/>
      <w:r w:rsidRPr="00DF6056">
        <w:rPr>
          <w:rFonts w:ascii="Times New Roman" w:eastAsia="Times New Roman" w:hAnsi="Times New Roman" w:cs="Times New Roman"/>
          <w:sz w:val="23"/>
          <w:szCs w:val="23"/>
        </w:rPr>
        <w:t>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DF6056">
        <w:rPr>
          <w:rFonts w:ascii="Times New Roman" w:eastAsia="Times New Roman" w:hAnsi="Times New Roman" w:cs="Times New Roman"/>
          <w:sz w:val="23"/>
          <w:szCs w:val="23"/>
        </w:rPr>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0000005A"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14:paraId="0000005B"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14:paraId="0000005C"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15. Проект договора и срок, в течение которого он должен быть заключен.</w:t>
      </w:r>
    </w:p>
    <w:p w14:paraId="0000005D" w14:textId="77777777" w:rsidR="00765048" w:rsidRPr="00DF6056" w:rsidRDefault="00D91E3C">
      <w:pPr>
        <w:pBdr>
          <w:top w:val="nil"/>
          <w:left w:val="nil"/>
          <w:bottom w:val="nil"/>
          <w:right w:val="nil"/>
          <w:between w:val="nil"/>
        </w:pBdr>
        <w:ind w:firstLine="539"/>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Проект договора прилагается.</w:t>
      </w:r>
    </w:p>
    <w:p w14:paraId="0000005E" w14:textId="77777777" w:rsidR="00765048" w:rsidRPr="00DF6056" w:rsidRDefault="00D91E3C">
      <w:pPr>
        <w:pBdr>
          <w:top w:val="nil"/>
          <w:left w:val="nil"/>
          <w:bottom w:val="nil"/>
          <w:right w:val="nil"/>
          <w:between w:val="nil"/>
        </w:pBdr>
        <w:ind w:firstLine="539"/>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Договор с победителем переговоров заключается не позднее 10 календарных дней после утверждения протокола о проведении переговоров.</w:t>
      </w:r>
    </w:p>
    <w:p w14:paraId="0000005F" w14:textId="77777777" w:rsidR="00765048" w:rsidRPr="00DF6056" w:rsidRDefault="00D91E3C">
      <w:pPr>
        <w:pBdr>
          <w:top w:val="nil"/>
          <w:left w:val="nil"/>
          <w:bottom w:val="nil"/>
          <w:right w:val="nil"/>
          <w:between w:val="nil"/>
        </w:pBdr>
        <w:tabs>
          <w:tab w:val="left" w:pos="7371"/>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14:paraId="00000060" w14:textId="77777777" w:rsidR="00765048" w:rsidRPr="00DF6056" w:rsidRDefault="00765048">
      <w:pPr>
        <w:pBdr>
          <w:top w:val="nil"/>
          <w:left w:val="nil"/>
          <w:bottom w:val="nil"/>
          <w:right w:val="nil"/>
          <w:between w:val="nil"/>
        </w:pBdr>
        <w:jc w:val="both"/>
        <w:rPr>
          <w:rFonts w:ascii="Times New Roman" w:eastAsia="Times New Roman" w:hAnsi="Times New Roman" w:cs="Times New Roman"/>
          <w:color w:val="000000"/>
          <w:sz w:val="23"/>
          <w:szCs w:val="23"/>
        </w:rPr>
      </w:pPr>
    </w:p>
    <w:p w14:paraId="00000061" w14:textId="30C48AAF"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Начальник АХУ                                                      ______________                  Р.И. </w:t>
      </w:r>
      <w:proofErr w:type="spellStart"/>
      <w:r w:rsidRPr="00DF6056">
        <w:rPr>
          <w:rFonts w:ascii="Times New Roman" w:eastAsia="Times New Roman" w:hAnsi="Times New Roman" w:cs="Times New Roman"/>
          <w:color w:val="000000"/>
          <w:sz w:val="23"/>
          <w:szCs w:val="23"/>
        </w:rPr>
        <w:t>Касян</w:t>
      </w:r>
      <w:proofErr w:type="spellEnd"/>
    </w:p>
    <w:p w14:paraId="00000062"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p w14:paraId="00000063" w14:textId="77777777" w:rsidR="00765048" w:rsidRPr="00DF6056"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4"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Гл. инженер-начальник отдела </w:t>
      </w:r>
      <w:proofErr w:type="spellStart"/>
      <w:r w:rsidRPr="00DF6056">
        <w:rPr>
          <w:rFonts w:ascii="Times New Roman" w:eastAsia="Times New Roman" w:hAnsi="Times New Roman" w:cs="Times New Roman"/>
          <w:color w:val="000000"/>
          <w:sz w:val="23"/>
          <w:szCs w:val="23"/>
        </w:rPr>
        <w:t>ОРиС</w:t>
      </w:r>
      <w:proofErr w:type="spellEnd"/>
      <w:r w:rsidRPr="00DF6056">
        <w:rPr>
          <w:rFonts w:ascii="Times New Roman" w:eastAsia="Times New Roman" w:hAnsi="Times New Roman" w:cs="Times New Roman"/>
          <w:color w:val="000000"/>
          <w:sz w:val="23"/>
          <w:szCs w:val="23"/>
        </w:rPr>
        <w:tab/>
        <w:t xml:space="preserve">       ______________                  В.И. Качанов    </w:t>
      </w:r>
    </w:p>
    <w:p w14:paraId="00000065"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p w14:paraId="00000066" w14:textId="77777777" w:rsidR="00765048" w:rsidRPr="00DF6056"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7" w14:textId="1FB1D0EA"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Инженер отдела </w:t>
      </w:r>
      <w:proofErr w:type="spellStart"/>
      <w:r w:rsidRPr="00DF6056">
        <w:rPr>
          <w:rFonts w:ascii="Times New Roman" w:eastAsia="Times New Roman" w:hAnsi="Times New Roman" w:cs="Times New Roman"/>
          <w:color w:val="000000"/>
          <w:sz w:val="23"/>
          <w:szCs w:val="23"/>
        </w:rPr>
        <w:t>ОРиС</w:t>
      </w:r>
      <w:proofErr w:type="spellEnd"/>
      <w:r w:rsidRPr="00DF6056">
        <w:rPr>
          <w:rFonts w:ascii="Times New Roman" w:eastAsia="Times New Roman" w:hAnsi="Times New Roman" w:cs="Times New Roman"/>
          <w:color w:val="000000"/>
          <w:sz w:val="23"/>
          <w:szCs w:val="23"/>
        </w:rPr>
        <w:tab/>
        <w:t xml:space="preserve">                                ______________                </w:t>
      </w:r>
      <w:r w:rsidRPr="00DF6056">
        <w:rPr>
          <w:rFonts w:ascii="Times New Roman" w:eastAsia="Times New Roman" w:hAnsi="Times New Roman" w:cs="Times New Roman"/>
          <w:sz w:val="23"/>
          <w:szCs w:val="23"/>
        </w:rPr>
        <w:t xml:space="preserve">Е.А. </w:t>
      </w:r>
      <w:proofErr w:type="spellStart"/>
      <w:r w:rsidRPr="00DF6056">
        <w:rPr>
          <w:rFonts w:ascii="Times New Roman" w:eastAsia="Times New Roman" w:hAnsi="Times New Roman" w:cs="Times New Roman"/>
          <w:sz w:val="23"/>
          <w:szCs w:val="23"/>
        </w:rPr>
        <w:t>Иотчик</w:t>
      </w:r>
      <w:proofErr w:type="spellEnd"/>
      <w:r w:rsidRPr="00DF6056">
        <w:rPr>
          <w:rFonts w:ascii="Times New Roman" w:eastAsia="Times New Roman" w:hAnsi="Times New Roman" w:cs="Times New Roman"/>
          <w:color w:val="000000"/>
          <w:sz w:val="23"/>
          <w:szCs w:val="23"/>
        </w:rPr>
        <w:t xml:space="preserve">    </w:t>
      </w:r>
    </w:p>
    <w:p w14:paraId="00000068"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p w14:paraId="00000069" w14:textId="77777777" w:rsidR="00765048" w:rsidRPr="00DF6056"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A"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СОГЛАСОВАНО:</w:t>
      </w:r>
    </w:p>
    <w:p w14:paraId="0000006B"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Начальник отдела закупок</w:t>
      </w:r>
      <w:r w:rsidRPr="00DF6056">
        <w:rPr>
          <w:rFonts w:ascii="Times New Roman" w:eastAsia="Times New Roman" w:hAnsi="Times New Roman" w:cs="Times New Roman"/>
          <w:color w:val="000000"/>
          <w:sz w:val="23"/>
          <w:szCs w:val="23"/>
        </w:rPr>
        <w:tab/>
        <w:t xml:space="preserve">                               ______________                  В.Б. Кулаковский    </w:t>
      </w:r>
    </w:p>
    <w:p w14:paraId="0000006D" w14:textId="528BADAB" w:rsidR="00765048" w:rsidRDefault="00D91E3C" w:rsidP="00DF6056">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p w14:paraId="504E95A6" w14:textId="77777777" w:rsidR="004B3202" w:rsidRDefault="004B3202" w:rsidP="00DF6056">
      <w:pPr>
        <w:pBdr>
          <w:top w:val="nil"/>
          <w:left w:val="nil"/>
          <w:bottom w:val="nil"/>
          <w:right w:val="nil"/>
          <w:between w:val="nil"/>
        </w:pBdr>
        <w:rPr>
          <w:rFonts w:ascii="Times New Roman" w:eastAsia="Times New Roman" w:hAnsi="Times New Roman" w:cs="Times New Roman"/>
          <w:color w:val="000000"/>
          <w:sz w:val="23"/>
          <w:szCs w:val="23"/>
        </w:rPr>
      </w:pPr>
    </w:p>
    <w:p w14:paraId="71CFD36C" w14:textId="77777777" w:rsidR="004B3202" w:rsidRDefault="004B3202" w:rsidP="00DF6056">
      <w:pPr>
        <w:pBdr>
          <w:top w:val="nil"/>
          <w:left w:val="nil"/>
          <w:bottom w:val="nil"/>
          <w:right w:val="nil"/>
          <w:between w:val="nil"/>
        </w:pBdr>
        <w:rPr>
          <w:rFonts w:ascii="Times New Roman" w:eastAsia="Times New Roman" w:hAnsi="Times New Roman" w:cs="Times New Roman"/>
          <w:color w:val="000000"/>
          <w:sz w:val="23"/>
          <w:szCs w:val="23"/>
        </w:rPr>
      </w:pPr>
    </w:p>
    <w:p w14:paraId="6B37AC03" w14:textId="77777777" w:rsidR="004B3202" w:rsidRPr="004B3202" w:rsidRDefault="004B3202" w:rsidP="004B3202">
      <w:pPr>
        <w:ind w:left="200"/>
        <w:jc w:val="right"/>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Приложение 1</w:t>
      </w:r>
    </w:p>
    <w:p w14:paraId="51CED165" w14:textId="77777777" w:rsidR="004B3202" w:rsidRPr="004B3202" w:rsidRDefault="004B3202" w:rsidP="004B3202">
      <w:pPr>
        <w:rPr>
          <w:rFonts w:ascii="Times New Roman" w:eastAsia="Times New Roman" w:hAnsi="Times New Roman" w:cs="Times New Roman"/>
          <w:sz w:val="24"/>
          <w:szCs w:val="24"/>
        </w:rPr>
      </w:pPr>
    </w:p>
    <w:p w14:paraId="0643F586" w14:textId="77777777" w:rsidR="004B3202" w:rsidRPr="004B3202" w:rsidRDefault="004B3202" w:rsidP="004B3202">
      <w:pPr>
        <w:spacing w:after="596"/>
        <w:ind w:left="3000" w:firstLine="620"/>
        <w:jc w:val="both"/>
        <w:rPr>
          <w:rFonts w:ascii="Times New Roman" w:eastAsia="Times New Roman" w:hAnsi="Times New Roman" w:cs="Times New Roman"/>
          <w:sz w:val="24"/>
          <w:szCs w:val="24"/>
        </w:rPr>
      </w:pPr>
      <w:r w:rsidRPr="004B3202">
        <w:rPr>
          <w:rFonts w:ascii="Times New Roman" w:eastAsia="Times New Roman" w:hAnsi="Times New Roman" w:cs="Times New Roman"/>
          <w:b/>
          <w:bCs/>
          <w:i/>
          <w:iCs/>
          <w:color w:val="000000"/>
          <w:sz w:val="23"/>
          <w:szCs w:val="23"/>
        </w:rPr>
        <w:t>Оформляется, на фирменном бланке</w:t>
      </w:r>
    </w:p>
    <w:p w14:paraId="782EC362" w14:textId="77777777" w:rsidR="004B3202" w:rsidRPr="004B3202" w:rsidRDefault="004B3202" w:rsidP="004B3202">
      <w:pPr>
        <w:rPr>
          <w:rFonts w:ascii="Times New Roman" w:eastAsia="Times New Roman" w:hAnsi="Times New Roman" w:cs="Times New Roman"/>
          <w:sz w:val="24"/>
          <w:szCs w:val="24"/>
        </w:rPr>
      </w:pPr>
    </w:p>
    <w:p w14:paraId="350A7F2A" w14:textId="77777777" w:rsidR="004B3202" w:rsidRPr="004B3202" w:rsidRDefault="004B3202" w:rsidP="004B3202">
      <w:pPr>
        <w:ind w:left="3900"/>
        <w:rPr>
          <w:rFonts w:ascii="Times New Roman" w:eastAsia="Times New Roman" w:hAnsi="Times New Roman" w:cs="Times New Roman"/>
          <w:sz w:val="24"/>
          <w:szCs w:val="24"/>
        </w:rPr>
      </w:pPr>
      <w:r w:rsidRPr="004B3202">
        <w:rPr>
          <w:rFonts w:ascii="Times New Roman" w:eastAsia="Times New Roman" w:hAnsi="Times New Roman" w:cs="Times New Roman"/>
          <w:b/>
          <w:bCs/>
          <w:color w:val="000000"/>
          <w:sz w:val="23"/>
          <w:szCs w:val="23"/>
        </w:rPr>
        <w:t>График строительства</w:t>
      </w:r>
    </w:p>
    <w:p w14:paraId="6EBD2BC5" w14:textId="77777777" w:rsidR="004B3202" w:rsidRPr="004B3202" w:rsidRDefault="004B3202" w:rsidP="004B3202">
      <w:pPr>
        <w:ind w:left="64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На</w:t>
      </w:r>
      <w:r w:rsidRPr="004B3202">
        <w:rPr>
          <w:rFonts w:ascii="Times New Roman" w:eastAsia="Times New Roman" w:hAnsi="Times New Roman" w:cs="Times New Roman"/>
          <w:color w:val="000000"/>
          <w:sz w:val="23"/>
          <w:szCs w:val="23"/>
          <w:u w:val="single"/>
        </w:rPr>
        <w:t>___________________________________________________</w:t>
      </w:r>
      <w:r w:rsidRPr="004B3202">
        <w:rPr>
          <w:rFonts w:ascii="Times New Roman" w:eastAsia="Times New Roman" w:hAnsi="Times New Roman" w:cs="Times New Roman"/>
          <w:color w:val="000000"/>
          <w:sz w:val="23"/>
          <w:szCs w:val="23"/>
        </w:rPr>
        <w:t>______________________________________ (наименование объекта)</w:t>
      </w:r>
    </w:p>
    <w:p w14:paraId="6A4529A3" w14:textId="77777777" w:rsidR="004B3202" w:rsidRPr="004B3202" w:rsidRDefault="004B3202" w:rsidP="004B3202">
      <w:pPr>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39"/>
        <w:gridCol w:w="1864"/>
        <w:gridCol w:w="1263"/>
        <w:gridCol w:w="1401"/>
        <w:gridCol w:w="745"/>
        <w:gridCol w:w="735"/>
        <w:gridCol w:w="735"/>
        <w:gridCol w:w="722"/>
        <w:gridCol w:w="705"/>
      </w:tblGrid>
      <w:tr w:rsidR="004B3202" w:rsidRPr="004B3202" w14:paraId="666FE491" w14:textId="77777777" w:rsidTr="004B3202">
        <w:trPr>
          <w:trHeight w:val="475"/>
          <w:jc w:val="center"/>
        </w:trPr>
        <w:tc>
          <w:tcPr>
            <w:tcW w:w="0" w:type="auto"/>
            <w:vMerge w:val="restart"/>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A5B42D4" w14:textId="77777777" w:rsidR="004B3202" w:rsidRPr="004B3202" w:rsidRDefault="004B3202" w:rsidP="004B3202">
            <w:pP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Обоснование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A1FBF72" w14:textId="77777777" w:rsidR="004B3202" w:rsidRPr="004B3202" w:rsidRDefault="004B3202" w:rsidP="004B3202">
            <w:pPr>
              <w:jc w:val="both"/>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Наименование видов работ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F0038A1" w14:textId="77777777" w:rsidR="004B3202" w:rsidRPr="004B3202" w:rsidRDefault="004B3202" w:rsidP="004B3202">
            <w:pPr>
              <w:spacing w:after="120"/>
              <w:ind w:left="180"/>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Единица</w:t>
            </w:r>
          </w:p>
          <w:p w14:paraId="56894583" w14:textId="77777777" w:rsidR="004B3202" w:rsidRPr="004B3202" w:rsidRDefault="004B3202" w:rsidP="004B3202">
            <w:pPr>
              <w:spacing w:before="120"/>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измерения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B3CA84D" w14:textId="77777777" w:rsidR="004B3202" w:rsidRPr="004B3202" w:rsidRDefault="004B3202" w:rsidP="004B3202">
            <w:pP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Количество</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1117987"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Стоимость, млн. рублей</w:t>
            </w:r>
          </w:p>
        </w:tc>
      </w:tr>
      <w:tr w:rsidR="004B3202" w:rsidRPr="004B3202" w14:paraId="79502E9B" w14:textId="77777777" w:rsidTr="004B3202">
        <w:trPr>
          <w:trHeight w:val="1370"/>
          <w:jc w:val="center"/>
        </w:trPr>
        <w:tc>
          <w:tcPr>
            <w:tcW w:w="0" w:type="auto"/>
            <w:vMerge/>
            <w:tcBorders>
              <w:top w:val="single" w:sz="4" w:space="0" w:color="000000"/>
              <w:bottom w:val="single" w:sz="4" w:space="0" w:color="000000"/>
              <w:right w:val="single" w:sz="4" w:space="0" w:color="000000"/>
            </w:tcBorders>
            <w:vAlign w:val="center"/>
            <w:hideMark/>
          </w:tcPr>
          <w:p w14:paraId="6DA0752D"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C2BC5"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E7F81D"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63851" w14:textId="77777777" w:rsidR="004B3202" w:rsidRPr="004B3202" w:rsidRDefault="004B3202" w:rsidP="004B3202">
            <w:pPr>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B4B55B7"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всего</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424229A" w14:textId="77777777" w:rsidR="004B3202" w:rsidRPr="004B3202" w:rsidRDefault="004B3202" w:rsidP="004B3202">
            <w:pPr>
              <w:ind w:left="180" w:firstLine="120"/>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в том числе по месяцам с учетом прогнозного индекса цен в строительстве</w:t>
            </w:r>
          </w:p>
        </w:tc>
      </w:tr>
      <w:tr w:rsidR="004B3202" w:rsidRPr="004B3202" w14:paraId="30F4056B" w14:textId="77777777" w:rsidTr="004B3202">
        <w:trPr>
          <w:trHeight w:val="445"/>
          <w:jc w:val="center"/>
        </w:trPr>
        <w:tc>
          <w:tcPr>
            <w:tcW w:w="0" w:type="auto"/>
            <w:vMerge/>
            <w:tcBorders>
              <w:top w:val="single" w:sz="4" w:space="0" w:color="000000"/>
              <w:bottom w:val="single" w:sz="4" w:space="0" w:color="000000"/>
              <w:right w:val="single" w:sz="4" w:space="0" w:color="000000"/>
            </w:tcBorders>
            <w:vAlign w:val="center"/>
            <w:hideMark/>
          </w:tcPr>
          <w:p w14:paraId="1418E726"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68536E"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56666"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461CCF"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CC3585"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2B2E26FA"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249A21CF"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480FC5A2"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hideMark/>
          </w:tcPr>
          <w:p w14:paraId="201DC3FA" w14:textId="77777777" w:rsidR="004B3202" w:rsidRPr="004B3202" w:rsidRDefault="004B3202" w:rsidP="004B3202">
            <w:pPr>
              <w:rPr>
                <w:rFonts w:ascii="Times New Roman" w:eastAsia="Times New Roman" w:hAnsi="Times New Roman" w:cs="Times New Roman"/>
                <w:sz w:val="24"/>
                <w:szCs w:val="24"/>
              </w:rPr>
            </w:pPr>
          </w:p>
        </w:tc>
      </w:tr>
      <w:tr w:rsidR="004B3202" w:rsidRPr="004B3202" w14:paraId="131B166D" w14:textId="77777777" w:rsidTr="004B3202">
        <w:trPr>
          <w:trHeight w:val="455"/>
          <w:jc w:val="center"/>
        </w:trPr>
        <w:tc>
          <w:tcPr>
            <w:tcW w:w="0" w:type="auto"/>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C80AB2C"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F336D89"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2FDDD3D"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01D370B"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BD55839"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2A63129" w14:textId="77777777" w:rsidR="004B3202" w:rsidRPr="004B3202" w:rsidRDefault="004B3202" w:rsidP="004B3202">
            <w:pPr>
              <w:ind w:left="200"/>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CB8E36A" w14:textId="77777777" w:rsidR="004B3202" w:rsidRPr="004B3202" w:rsidRDefault="004B3202" w:rsidP="004B3202">
            <w:pPr>
              <w:ind w:left="200"/>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BF91419" w14:textId="77777777" w:rsidR="004B3202" w:rsidRPr="004B3202" w:rsidRDefault="004B3202" w:rsidP="004B3202">
            <w:pPr>
              <w:ind w:left="200"/>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8</w:t>
            </w:r>
          </w:p>
        </w:tc>
        <w:tc>
          <w:tcPr>
            <w:tcW w:w="0" w:type="auto"/>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hideMark/>
          </w:tcPr>
          <w:p w14:paraId="1D8504EF" w14:textId="77777777" w:rsidR="004B3202" w:rsidRPr="004B3202" w:rsidRDefault="004B3202" w:rsidP="004B3202">
            <w:pPr>
              <w:ind w:left="200"/>
              <w:rPr>
                <w:rFonts w:ascii="Times New Roman" w:eastAsia="Times New Roman" w:hAnsi="Times New Roman" w:cs="Times New Roman"/>
                <w:sz w:val="24"/>
                <w:szCs w:val="24"/>
              </w:rPr>
            </w:pPr>
            <w:r w:rsidRPr="004B3202">
              <w:rPr>
                <w:rFonts w:ascii="Courier New" w:eastAsia="Times New Roman" w:hAnsi="Courier New" w:cs="Courier New"/>
                <w:color w:val="000000"/>
                <w:sz w:val="23"/>
                <w:szCs w:val="23"/>
                <w:shd w:val="clear" w:color="auto" w:fill="FFFFFF"/>
              </w:rPr>
              <w:t>9</w:t>
            </w:r>
          </w:p>
        </w:tc>
      </w:tr>
      <w:tr w:rsidR="004B3202" w:rsidRPr="004B3202" w14:paraId="53BDFDE3" w14:textId="77777777" w:rsidTr="004B3202">
        <w:trPr>
          <w:trHeight w:val="380"/>
          <w:jc w:val="center"/>
        </w:trPr>
        <w:tc>
          <w:tcPr>
            <w:tcW w:w="0" w:type="auto"/>
            <w:tcBorders>
              <w:top w:val="single" w:sz="4" w:space="0" w:color="000000"/>
              <w:right w:val="single" w:sz="4" w:space="0" w:color="000000"/>
            </w:tcBorders>
            <w:shd w:val="clear" w:color="auto" w:fill="FFFFFF"/>
            <w:tcMar>
              <w:top w:w="0" w:type="dxa"/>
              <w:left w:w="10" w:type="dxa"/>
              <w:bottom w:w="0" w:type="dxa"/>
              <w:right w:w="10" w:type="dxa"/>
            </w:tcMar>
            <w:hideMark/>
          </w:tcPr>
          <w:p w14:paraId="1137FFA9"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2C57A261"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38FD2E9E"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63F232E5"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5D9770AD"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15CA95DC"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17E3D9D0"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1B27BF94" w14:textId="77777777" w:rsidR="004B3202" w:rsidRPr="004B3202"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tcBorders>
            <w:shd w:val="clear" w:color="auto" w:fill="FFFFFF"/>
            <w:tcMar>
              <w:top w:w="0" w:type="dxa"/>
              <w:left w:w="10" w:type="dxa"/>
              <w:bottom w:w="0" w:type="dxa"/>
              <w:right w:w="10" w:type="dxa"/>
            </w:tcMar>
            <w:hideMark/>
          </w:tcPr>
          <w:p w14:paraId="5EED6163" w14:textId="77777777" w:rsidR="004B3202" w:rsidRPr="004B3202" w:rsidRDefault="004B3202" w:rsidP="004B3202">
            <w:pPr>
              <w:rPr>
                <w:rFonts w:ascii="Times New Roman" w:eastAsia="Times New Roman" w:hAnsi="Times New Roman" w:cs="Times New Roman"/>
                <w:sz w:val="24"/>
                <w:szCs w:val="24"/>
              </w:rPr>
            </w:pPr>
          </w:p>
        </w:tc>
      </w:tr>
    </w:tbl>
    <w:p w14:paraId="3AC1CF06" w14:textId="77777777" w:rsidR="004B3202" w:rsidRPr="004B3202" w:rsidRDefault="004B3202" w:rsidP="004B3202">
      <w:pPr>
        <w:spacing w:after="240"/>
        <w:rPr>
          <w:rFonts w:ascii="Times New Roman" w:eastAsia="Times New Roman" w:hAnsi="Times New Roman" w:cs="Times New Roman"/>
          <w:sz w:val="24"/>
          <w:szCs w:val="24"/>
        </w:rPr>
      </w:pPr>
    </w:p>
    <w:p w14:paraId="382FDFB0" w14:textId="77777777" w:rsidR="004B3202" w:rsidRPr="004B3202" w:rsidRDefault="004B3202" w:rsidP="004B3202">
      <w:pPr>
        <w:spacing w:before="370" w:after="214"/>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Итого</w:t>
      </w:r>
    </w:p>
    <w:p w14:paraId="1FA539DB" w14:textId="77777777" w:rsidR="004B3202" w:rsidRPr="004B3202" w:rsidRDefault="004B3202" w:rsidP="004B3202">
      <w:pPr>
        <w:spacing w:after="232"/>
        <w:ind w:right="580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По договорной (контрактной) цене на дату заключения договора</w:t>
      </w:r>
    </w:p>
    <w:p w14:paraId="20A95503" w14:textId="77777777" w:rsidR="004B3202" w:rsidRPr="004B3202" w:rsidRDefault="004B3202" w:rsidP="004B3202">
      <w:pPr>
        <w:spacing w:after="264"/>
        <w:ind w:right="580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Стоимость поставляемых заказчиком материалов</w:t>
      </w:r>
    </w:p>
    <w:p w14:paraId="1B2F0E63" w14:textId="77777777" w:rsidR="004B3202" w:rsidRPr="004B3202" w:rsidRDefault="004B3202" w:rsidP="004B3202">
      <w:pP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Подрядчик</w:t>
      </w:r>
    </w:p>
    <w:p w14:paraId="7747AB93" w14:textId="77777777" w:rsidR="004B3202" w:rsidRPr="004B3202" w:rsidRDefault="004B3202" w:rsidP="004B3202">
      <w:pP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u w:val="single"/>
        </w:rPr>
        <w:t>__________________________</w:t>
      </w:r>
    </w:p>
    <w:p w14:paraId="138E2EC6" w14:textId="77777777" w:rsidR="004B3202" w:rsidRPr="004B3202" w:rsidRDefault="004B3202" w:rsidP="004B3202">
      <w:pPr>
        <w:ind w:left="700" w:right="5980" w:hanging="130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(должность, подпись) </w:t>
      </w:r>
    </w:p>
    <w:p w14:paraId="50A52BE2" w14:textId="77777777" w:rsidR="004B3202" w:rsidRPr="004B3202" w:rsidRDefault="004B3202" w:rsidP="004B3202">
      <w:pPr>
        <w:ind w:left="700" w:right="5980" w:hanging="130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        М.П.</w:t>
      </w:r>
    </w:p>
    <w:p w14:paraId="6B9161A7" w14:textId="77777777" w:rsidR="004B3202" w:rsidRPr="004B3202" w:rsidRDefault="004B3202" w:rsidP="004B3202">
      <w:pP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u w:val="single"/>
        </w:rPr>
        <w:t>__________________________</w:t>
      </w:r>
    </w:p>
    <w:p w14:paraId="435C3ABB" w14:textId="77777777" w:rsidR="004B3202" w:rsidRPr="004B3202" w:rsidRDefault="004B3202" w:rsidP="004B3202">
      <w:pP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       (инициалы, фамилия) </w:t>
      </w:r>
    </w:p>
    <w:p w14:paraId="4445E389" w14:textId="77777777" w:rsidR="004B3202" w:rsidRPr="004B3202" w:rsidRDefault="004B3202" w:rsidP="004B3202">
      <w:pPr>
        <w:rPr>
          <w:rFonts w:ascii="Times New Roman" w:eastAsia="Times New Roman" w:hAnsi="Times New Roman" w:cs="Times New Roman"/>
          <w:sz w:val="24"/>
          <w:szCs w:val="24"/>
        </w:rPr>
      </w:pPr>
    </w:p>
    <w:p w14:paraId="4836E32C" w14:textId="77777777" w:rsidR="004B3202" w:rsidRPr="004B3202" w:rsidRDefault="004B3202" w:rsidP="004B3202">
      <w:pP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 xml:space="preserve">Дата </w:t>
      </w:r>
      <w:r w:rsidRPr="004B3202">
        <w:rPr>
          <w:rFonts w:ascii="Times New Roman" w:eastAsia="Times New Roman" w:hAnsi="Times New Roman" w:cs="Times New Roman"/>
          <w:color w:val="000000"/>
          <w:sz w:val="23"/>
          <w:szCs w:val="23"/>
          <w:u w:val="single"/>
        </w:rPr>
        <w:t>__________________________</w:t>
      </w:r>
    </w:p>
    <w:p w14:paraId="7CB5F81B" w14:textId="77777777" w:rsidR="004B3202" w:rsidRDefault="004B3202" w:rsidP="004B3202">
      <w:pPr>
        <w:ind w:right="5980" w:firstLine="84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ab/>
      </w:r>
      <w:r w:rsidRPr="004B3202">
        <w:rPr>
          <w:rFonts w:ascii="Times New Roman" w:eastAsia="Times New Roman" w:hAnsi="Times New Roman" w:cs="Times New Roman"/>
          <w:color w:val="000000"/>
          <w:sz w:val="23"/>
          <w:szCs w:val="23"/>
        </w:rPr>
        <w:br/>
      </w:r>
    </w:p>
    <w:p w14:paraId="6018DB7E" w14:textId="77777777" w:rsidR="009324E7" w:rsidRDefault="009324E7" w:rsidP="004B3202">
      <w:pPr>
        <w:ind w:right="5980" w:firstLine="840"/>
        <w:rPr>
          <w:rFonts w:ascii="Times New Roman" w:eastAsia="Times New Roman" w:hAnsi="Times New Roman" w:cs="Times New Roman"/>
          <w:sz w:val="24"/>
          <w:szCs w:val="24"/>
        </w:rPr>
      </w:pPr>
    </w:p>
    <w:p w14:paraId="34A968F6" w14:textId="77777777" w:rsidR="009324E7" w:rsidRDefault="009324E7" w:rsidP="004B3202">
      <w:pPr>
        <w:ind w:right="5980" w:firstLine="840"/>
        <w:rPr>
          <w:rFonts w:ascii="Times New Roman" w:eastAsia="Times New Roman" w:hAnsi="Times New Roman" w:cs="Times New Roman"/>
          <w:sz w:val="24"/>
          <w:szCs w:val="24"/>
        </w:rPr>
      </w:pPr>
    </w:p>
    <w:p w14:paraId="622C6654" w14:textId="77777777" w:rsidR="009324E7" w:rsidRDefault="009324E7" w:rsidP="004B3202">
      <w:pPr>
        <w:ind w:right="5980" w:firstLine="840"/>
        <w:rPr>
          <w:rFonts w:ascii="Times New Roman" w:eastAsia="Times New Roman" w:hAnsi="Times New Roman" w:cs="Times New Roman"/>
          <w:sz w:val="24"/>
          <w:szCs w:val="24"/>
        </w:rPr>
      </w:pPr>
    </w:p>
    <w:p w14:paraId="5C5E90DC" w14:textId="77777777" w:rsidR="009324E7" w:rsidRDefault="009324E7" w:rsidP="004B3202">
      <w:pPr>
        <w:ind w:right="5980" w:firstLine="840"/>
        <w:rPr>
          <w:rFonts w:ascii="Times New Roman" w:eastAsia="Times New Roman" w:hAnsi="Times New Roman" w:cs="Times New Roman"/>
          <w:sz w:val="24"/>
          <w:szCs w:val="24"/>
        </w:rPr>
      </w:pPr>
    </w:p>
    <w:p w14:paraId="32E83ACA" w14:textId="77777777" w:rsidR="009324E7" w:rsidRDefault="009324E7" w:rsidP="004B3202">
      <w:pPr>
        <w:ind w:right="5980" w:firstLine="840"/>
        <w:rPr>
          <w:rFonts w:ascii="Times New Roman" w:eastAsia="Times New Roman" w:hAnsi="Times New Roman" w:cs="Times New Roman"/>
          <w:sz w:val="24"/>
          <w:szCs w:val="24"/>
        </w:rPr>
      </w:pPr>
    </w:p>
    <w:p w14:paraId="12241C52" w14:textId="77777777" w:rsidR="009324E7" w:rsidRDefault="009324E7" w:rsidP="004B3202">
      <w:pPr>
        <w:ind w:right="5980" w:firstLine="840"/>
        <w:rPr>
          <w:rFonts w:ascii="Times New Roman" w:eastAsia="Times New Roman" w:hAnsi="Times New Roman" w:cs="Times New Roman"/>
          <w:sz w:val="24"/>
          <w:szCs w:val="24"/>
        </w:rPr>
      </w:pPr>
    </w:p>
    <w:p w14:paraId="0E5F2D77" w14:textId="77777777" w:rsidR="009324E7" w:rsidRDefault="009324E7" w:rsidP="004B3202">
      <w:pPr>
        <w:ind w:right="5980" w:firstLine="840"/>
        <w:rPr>
          <w:rFonts w:ascii="Times New Roman" w:eastAsia="Times New Roman" w:hAnsi="Times New Roman" w:cs="Times New Roman"/>
          <w:sz w:val="24"/>
          <w:szCs w:val="24"/>
        </w:rPr>
      </w:pPr>
    </w:p>
    <w:p w14:paraId="745FE021" w14:textId="77777777" w:rsidR="009324E7" w:rsidRDefault="009324E7" w:rsidP="004B3202">
      <w:pPr>
        <w:ind w:right="5980" w:firstLine="840"/>
        <w:rPr>
          <w:rFonts w:ascii="Times New Roman" w:eastAsia="Times New Roman" w:hAnsi="Times New Roman" w:cs="Times New Roman"/>
          <w:sz w:val="24"/>
          <w:szCs w:val="24"/>
        </w:rPr>
      </w:pPr>
    </w:p>
    <w:p w14:paraId="1D265125" w14:textId="77777777" w:rsidR="009324E7" w:rsidRDefault="009324E7" w:rsidP="004B3202">
      <w:pPr>
        <w:ind w:right="5980" w:firstLine="840"/>
        <w:rPr>
          <w:rFonts w:ascii="Times New Roman" w:eastAsia="Times New Roman" w:hAnsi="Times New Roman" w:cs="Times New Roman"/>
          <w:sz w:val="24"/>
          <w:szCs w:val="24"/>
        </w:rPr>
      </w:pPr>
    </w:p>
    <w:p w14:paraId="6203B55B" w14:textId="77777777" w:rsidR="009324E7" w:rsidRDefault="009324E7" w:rsidP="004B3202">
      <w:pPr>
        <w:ind w:right="5980" w:firstLine="840"/>
        <w:rPr>
          <w:rFonts w:ascii="Times New Roman" w:eastAsia="Times New Roman" w:hAnsi="Times New Roman" w:cs="Times New Roman"/>
          <w:sz w:val="24"/>
          <w:szCs w:val="24"/>
        </w:rPr>
      </w:pPr>
    </w:p>
    <w:p w14:paraId="435157BF" w14:textId="77777777" w:rsidR="009324E7" w:rsidRDefault="009324E7" w:rsidP="004B3202">
      <w:pPr>
        <w:ind w:right="5980" w:firstLine="840"/>
        <w:rPr>
          <w:rFonts w:ascii="Times New Roman" w:eastAsia="Times New Roman" w:hAnsi="Times New Roman" w:cs="Times New Roman"/>
          <w:sz w:val="24"/>
          <w:szCs w:val="24"/>
        </w:rPr>
      </w:pPr>
    </w:p>
    <w:p w14:paraId="22A0259C" w14:textId="77777777" w:rsidR="009324E7" w:rsidRPr="004B3202" w:rsidRDefault="009324E7" w:rsidP="004B3202">
      <w:pPr>
        <w:ind w:right="5980" w:firstLine="840"/>
        <w:rPr>
          <w:rFonts w:ascii="Times New Roman" w:eastAsia="Times New Roman" w:hAnsi="Times New Roman" w:cs="Times New Roman"/>
          <w:sz w:val="24"/>
          <w:szCs w:val="24"/>
        </w:rPr>
      </w:pPr>
    </w:p>
    <w:p w14:paraId="6BFC1DF0" w14:textId="77777777" w:rsidR="004B3202" w:rsidRPr="004B3202" w:rsidRDefault="004B3202" w:rsidP="004B3202">
      <w:pPr>
        <w:ind w:left="200"/>
        <w:jc w:val="right"/>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lastRenderedPageBreak/>
        <w:t>Приложение 2</w:t>
      </w:r>
    </w:p>
    <w:p w14:paraId="4215833D" w14:textId="77777777" w:rsidR="004B3202" w:rsidRPr="004B3202" w:rsidRDefault="004B3202" w:rsidP="004B3202">
      <w:pPr>
        <w:rPr>
          <w:rFonts w:ascii="Times New Roman" w:eastAsia="Times New Roman" w:hAnsi="Times New Roman" w:cs="Times New Roman"/>
          <w:sz w:val="24"/>
          <w:szCs w:val="24"/>
        </w:rPr>
      </w:pPr>
    </w:p>
    <w:p w14:paraId="4E588929" w14:textId="77777777" w:rsidR="004B3202" w:rsidRPr="004B3202" w:rsidRDefault="004B3202" w:rsidP="004B3202">
      <w:pPr>
        <w:spacing w:after="596"/>
        <w:ind w:left="3000" w:firstLine="620"/>
        <w:jc w:val="both"/>
        <w:rPr>
          <w:rFonts w:ascii="Times New Roman" w:eastAsia="Times New Roman" w:hAnsi="Times New Roman" w:cs="Times New Roman"/>
          <w:sz w:val="24"/>
          <w:szCs w:val="24"/>
        </w:rPr>
      </w:pPr>
      <w:r w:rsidRPr="004B3202">
        <w:rPr>
          <w:rFonts w:ascii="Times New Roman" w:eastAsia="Times New Roman" w:hAnsi="Times New Roman" w:cs="Times New Roman"/>
          <w:b/>
          <w:bCs/>
          <w:i/>
          <w:iCs/>
          <w:color w:val="000000"/>
          <w:sz w:val="23"/>
          <w:szCs w:val="23"/>
        </w:rPr>
        <w:t>Оформляется, на фирменном бланке</w:t>
      </w:r>
    </w:p>
    <w:p w14:paraId="3592C71B" w14:textId="77777777" w:rsidR="004B3202" w:rsidRPr="004B3202" w:rsidRDefault="004B3202" w:rsidP="004B3202">
      <w:pPr>
        <w:rPr>
          <w:rFonts w:ascii="Times New Roman" w:eastAsia="Times New Roman" w:hAnsi="Times New Roman" w:cs="Times New Roman"/>
          <w:sz w:val="24"/>
          <w:szCs w:val="24"/>
        </w:rPr>
      </w:pPr>
    </w:p>
    <w:p w14:paraId="5AED2F26" w14:textId="77777777" w:rsidR="004B3202" w:rsidRPr="004B3202" w:rsidRDefault="004B3202" w:rsidP="004B3202">
      <w:pPr>
        <w:ind w:hanging="3900"/>
        <w:jc w:val="center"/>
        <w:rPr>
          <w:rFonts w:ascii="Times New Roman" w:eastAsia="Times New Roman" w:hAnsi="Times New Roman" w:cs="Times New Roman"/>
          <w:sz w:val="24"/>
          <w:szCs w:val="24"/>
        </w:rPr>
      </w:pPr>
      <w:r w:rsidRPr="004B3202">
        <w:rPr>
          <w:rFonts w:ascii="Times New Roman" w:eastAsia="Times New Roman" w:hAnsi="Times New Roman" w:cs="Times New Roman"/>
          <w:b/>
          <w:bCs/>
          <w:color w:val="000000"/>
          <w:sz w:val="23"/>
          <w:szCs w:val="23"/>
        </w:rPr>
        <w:t>График платежей при  строительств</w:t>
      </w:r>
      <w:proofErr w:type="gramStart"/>
      <w:r w:rsidRPr="004B3202">
        <w:rPr>
          <w:rFonts w:ascii="Times New Roman" w:eastAsia="Times New Roman" w:hAnsi="Times New Roman" w:cs="Times New Roman"/>
          <w:b/>
          <w:bCs/>
          <w:color w:val="000000"/>
          <w:sz w:val="23"/>
          <w:szCs w:val="23"/>
        </w:rPr>
        <w:t>е(</w:t>
      </w:r>
      <w:proofErr w:type="gramEnd"/>
      <w:r w:rsidRPr="004B3202">
        <w:rPr>
          <w:rFonts w:ascii="Times New Roman" w:eastAsia="Times New Roman" w:hAnsi="Times New Roman" w:cs="Times New Roman"/>
          <w:b/>
          <w:bCs/>
          <w:color w:val="000000"/>
          <w:sz w:val="23"/>
          <w:szCs w:val="23"/>
        </w:rPr>
        <w:t>выполнении работ)</w:t>
      </w:r>
    </w:p>
    <w:p w14:paraId="5836A490" w14:textId="77777777" w:rsidR="004B3202" w:rsidRPr="004B3202" w:rsidRDefault="004B3202" w:rsidP="004B3202">
      <w:pPr>
        <w:ind w:left="64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На</w:t>
      </w:r>
      <w:r w:rsidRPr="004B3202">
        <w:rPr>
          <w:rFonts w:ascii="Times New Roman" w:eastAsia="Times New Roman" w:hAnsi="Times New Roman" w:cs="Times New Roman"/>
          <w:color w:val="000000"/>
          <w:sz w:val="23"/>
          <w:szCs w:val="23"/>
          <w:u w:val="single"/>
        </w:rPr>
        <w:t>_______________________________________________________________</w:t>
      </w:r>
      <w:r w:rsidRPr="004B3202">
        <w:rPr>
          <w:rFonts w:ascii="Times New Roman" w:eastAsia="Times New Roman" w:hAnsi="Times New Roman" w:cs="Times New Roman"/>
          <w:color w:val="000000"/>
          <w:sz w:val="23"/>
          <w:szCs w:val="23"/>
        </w:rPr>
        <w:t>______________________________________ (наименование объекта)</w:t>
      </w:r>
    </w:p>
    <w:p w14:paraId="43540766" w14:textId="77777777" w:rsidR="004B3202" w:rsidRPr="004B3202" w:rsidRDefault="004B3202" w:rsidP="004B3202">
      <w:pPr>
        <w:rPr>
          <w:rFonts w:ascii="Times New Roman" w:eastAsia="Times New Roman" w:hAnsi="Times New Roman" w:cs="Times New Roman"/>
          <w:sz w:val="24"/>
          <w:szCs w:val="24"/>
        </w:rPr>
      </w:pPr>
    </w:p>
    <w:tbl>
      <w:tblPr>
        <w:tblW w:w="9709" w:type="dxa"/>
        <w:jc w:val="center"/>
        <w:tblCellMar>
          <w:top w:w="15" w:type="dxa"/>
          <w:left w:w="15" w:type="dxa"/>
          <w:bottom w:w="15" w:type="dxa"/>
          <w:right w:w="15" w:type="dxa"/>
        </w:tblCellMar>
        <w:tblLook w:val="04A0" w:firstRow="1" w:lastRow="0" w:firstColumn="1" w:lastColumn="0" w:noHBand="0" w:noVBand="1"/>
      </w:tblPr>
      <w:tblGrid>
        <w:gridCol w:w="1572"/>
        <w:gridCol w:w="1779"/>
        <w:gridCol w:w="912"/>
        <w:gridCol w:w="992"/>
        <w:gridCol w:w="2410"/>
        <w:gridCol w:w="2044"/>
      </w:tblGrid>
      <w:tr w:rsidR="004B3202" w:rsidRPr="004B3202" w14:paraId="0D2EE290" w14:textId="77777777" w:rsidTr="009324E7">
        <w:trPr>
          <w:trHeight w:val="52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9AC9ACA" w14:textId="77777777" w:rsidR="004B3202" w:rsidRPr="004B3202" w:rsidRDefault="004B3202" w:rsidP="004B3202">
            <w:pPr>
              <w:spacing w:after="120"/>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Месяцы</w:t>
            </w:r>
          </w:p>
          <w:p w14:paraId="3DBAFCD8" w14:textId="77777777" w:rsidR="004B3202" w:rsidRPr="004B3202" w:rsidRDefault="004B3202" w:rsidP="004B3202">
            <w:pPr>
              <w:spacing w:before="120"/>
              <w:ind w:left="160"/>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строительства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982AC8E"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Стоимость работ по графику, тыс. рублей</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3522A55E"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Сумма платежей, тыс. рублей</w:t>
            </w:r>
          </w:p>
        </w:tc>
      </w:tr>
      <w:tr w:rsidR="004B3202" w:rsidRPr="004B3202" w14:paraId="18558844" w14:textId="77777777" w:rsidTr="00950A28">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678DD"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47AC39" w14:textId="77777777" w:rsidR="004B3202" w:rsidRPr="004B3202" w:rsidRDefault="004B3202" w:rsidP="004B3202">
            <w:pPr>
              <w:rPr>
                <w:rFonts w:ascii="Times New Roman" w:eastAsia="Times New Roman" w:hAnsi="Times New Roman" w:cs="Times New Roman"/>
                <w:sz w:val="24"/>
                <w:szCs w:val="24"/>
              </w:rPr>
            </w:pP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9A6DCCD"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всего</w:t>
            </w:r>
          </w:p>
        </w:tc>
        <w:tc>
          <w:tcPr>
            <w:tcW w:w="544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1717300"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в том числе</w:t>
            </w:r>
          </w:p>
        </w:tc>
      </w:tr>
      <w:tr w:rsidR="00950A28" w:rsidRPr="004B3202" w14:paraId="74032956" w14:textId="77777777" w:rsidTr="00950A28">
        <w:trPr>
          <w:trHeight w:val="16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95433" w14:textId="77777777" w:rsidR="004B3202" w:rsidRPr="004B3202"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FE48C" w14:textId="77777777" w:rsidR="004B3202" w:rsidRPr="004B3202" w:rsidRDefault="004B3202" w:rsidP="004B3202">
            <w:pPr>
              <w:rPr>
                <w:rFonts w:ascii="Times New Roman" w:eastAsia="Times New Roman" w:hAnsi="Times New Roman" w:cs="Times New Roman"/>
                <w:sz w:val="24"/>
                <w:szCs w:val="24"/>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20EF954B" w14:textId="77777777" w:rsidR="004B3202" w:rsidRPr="004B3202" w:rsidRDefault="004B3202" w:rsidP="004B3202">
            <w:pP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23F2E32"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аванс, включая целевой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CDC06BC"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оплата за выполненные работы, бюджетные средства</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4FFB3A94" w14:textId="77777777" w:rsidR="004B3202" w:rsidRPr="004B3202" w:rsidRDefault="004B3202"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оплата за выполненные работы, собственные средства</w:t>
            </w:r>
          </w:p>
        </w:tc>
      </w:tr>
      <w:tr w:rsidR="00950A28" w:rsidRPr="004B3202" w14:paraId="2A9C7CCD"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9B02873"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Декабрь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60C9932" w14:textId="7453034A" w:rsidR="004B3202" w:rsidRPr="004B3202" w:rsidRDefault="00950A28" w:rsidP="009324E7">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10,000</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C5DEFB4" w14:textId="28160B14"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AC18C62"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3E3343B9" w14:textId="71D3E5E5" w:rsidR="004B3202" w:rsidRPr="004B3202" w:rsidRDefault="00950A28" w:rsidP="009324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FB9EBEB"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r>
      <w:tr w:rsidR="00950A28" w:rsidRPr="004B3202" w14:paraId="22AF86EB"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06C8390"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Январь 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E0002E7" w14:textId="2CB96351"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17C3EB9" w14:textId="3AF57DD5"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67EFAC6"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30676748" w14:textId="13811018"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9F1F779" w14:textId="3ABE527A"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r>
      <w:tr w:rsidR="00950A28" w:rsidRPr="004B3202" w14:paraId="21A55E26"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2D7B46C"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Февраль 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8315EE9" w14:textId="0F84CBA3"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912FC04" w14:textId="67C4CCDD"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85B0A74"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7ACFEA6" w14:textId="7484DABE"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2B1FF8C" w14:textId="326EF05B"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r>
      <w:tr w:rsidR="00950A28" w:rsidRPr="004B3202" w14:paraId="3514C52F"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019ABCC"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Март 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3E0A2B3" w14:textId="41539100"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BCE94F3" w14:textId="47474F31"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F352C01" w14:textId="77777777"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5E61A9F" w14:textId="57358F10" w:rsidR="004B3202" w:rsidRPr="004B3202"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7983422" w14:textId="6507AB52" w:rsidR="004B3202" w:rsidRPr="004B3202" w:rsidRDefault="00950A28" w:rsidP="004B3202">
            <w:pPr>
              <w:jc w:val="cente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w:t>
            </w:r>
          </w:p>
        </w:tc>
      </w:tr>
      <w:tr w:rsidR="00950A28" w:rsidRPr="004B3202" w14:paraId="2FB4AF8B"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F0C850F" w14:textId="4A741A87" w:rsidR="00950A28" w:rsidRPr="004B3202" w:rsidRDefault="00950A28" w:rsidP="004B3202">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Апрель 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E5956F4" w14:textId="77777777" w:rsidR="00950A28" w:rsidRDefault="00950A28" w:rsidP="004B3202">
            <w:pPr>
              <w:jc w:val="center"/>
              <w:rPr>
                <w:rFonts w:ascii="Times New Roman" w:eastAsia="Times New Roman" w:hAnsi="Times New Roman" w:cs="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469CBEB" w14:textId="15B5E2B2" w:rsidR="00950A28" w:rsidRPr="004B3202" w:rsidRDefault="00950A28" w:rsidP="004B3202">
            <w:pP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26,079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9C0EB30" w14:textId="77777777" w:rsidR="00950A28" w:rsidRPr="004B3202" w:rsidRDefault="00950A28" w:rsidP="004B3202">
            <w:pPr>
              <w:jc w:val="center"/>
              <w:rPr>
                <w:rFonts w:ascii="Times New Roman" w:eastAsia="Times New Roman" w:hAnsi="Times New Roman" w:cs="Times New Roman"/>
                <w:color w:val="000000"/>
                <w:sz w:val="23"/>
                <w:szCs w:val="23"/>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90B4ACF" w14:textId="6BB2244F" w:rsidR="00950A28"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141ADC8" w14:textId="77777777" w:rsidR="00950A28" w:rsidRPr="004B3202" w:rsidRDefault="00950A28" w:rsidP="004B3202">
            <w:pPr>
              <w:jc w:val="center"/>
              <w:rPr>
                <w:rFonts w:ascii="Times New Roman" w:eastAsia="Times New Roman" w:hAnsi="Times New Roman" w:cs="Times New Roman"/>
                <w:color w:val="000000"/>
                <w:sz w:val="23"/>
                <w:szCs w:val="23"/>
              </w:rPr>
            </w:pPr>
          </w:p>
        </w:tc>
      </w:tr>
      <w:tr w:rsidR="00950A28" w:rsidRPr="004B3202" w14:paraId="656DB5FC"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3C0E648" w14:textId="5539C0AA" w:rsidR="00950A28" w:rsidRDefault="00950A28" w:rsidP="004B3202">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Итого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A4F4194" w14:textId="230A7535" w:rsidR="00950A28"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88, 237</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D93BA7B" w14:textId="7DC67C9C" w:rsidR="00950A28" w:rsidRPr="004B3202" w:rsidRDefault="00950A28" w:rsidP="004B3202">
            <w:pP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88, 237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765FA39" w14:textId="77777777" w:rsidR="00950A28" w:rsidRPr="004B3202" w:rsidRDefault="00950A28" w:rsidP="004B3202">
            <w:pPr>
              <w:jc w:val="center"/>
              <w:rPr>
                <w:rFonts w:ascii="Times New Roman" w:eastAsia="Times New Roman" w:hAnsi="Times New Roman" w:cs="Times New Roman"/>
                <w:color w:val="000000"/>
                <w:sz w:val="23"/>
                <w:szCs w:val="23"/>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E3D01A5" w14:textId="633F2F78" w:rsidR="00950A28" w:rsidRDefault="00950A28" w:rsidP="004B3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88, 237</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57505D6" w14:textId="77777777" w:rsidR="00950A28" w:rsidRPr="004B3202" w:rsidRDefault="00950A28" w:rsidP="004B3202">
            <w:pPr>
              <w:jc w:val="center"/>
              <w:rPr>
                <w:rFonts w:ascii="Times New Roman" w:eastAsia="Times New Roman" w:hAnsi="Times New Roman" w:cs="Times New Roman"/>
                <w:color w:val="000000"/>
                <w:sz w:val="23"/>
                <w:szCs w:val="23"/>
              </w:rPr>
            </w:pPr>
          </w:p>
        </w:tc>
      </w:tr>
    </w:tbl>
    <w:p w14:paraId="74119FD9" w14:textId="77777777" w:rsidR="009324E7" w:rsidRDefault="009324E7" w:rsidP="009324E7">
      <w:pPr>
        <w:rPr>
          <w:rFonts w:ascii="Times New Roman" w:eastAsia="Times New Roman" w:hAnsi="Times New Roman" w:cs="Times New Roman"/>
          <w:sz w:val="24"/>
          <w:szCs w:val="24"/>
        </w:rPr>
      </w:pPr>
    </w:p>
    <w:p w14:paraId="7BF8140A" w14:textId="77777777" w:rsidR="00950A28" w:rsidRDefault="00950A28" w:rsidP="009324E7">
      <w:pPr>
        <w:rPr>
          <w:rFonts w:ascii="Times New Roman" w:eastAsia="Times New Roman" w:hAnsi="Times New Roman" w:cs="Times New Roman"/>
          <w:sz w:val="24"/>
          <w:szCs w:val="24"/>
        </w:rPr>
      </w:pPr>
    </w:p>
    <w:p w14:paraId="71B902E2" w14:textId="77777777" w:rsidR="004B3202" w:rsidRPr="004B3202" w:rsidRDefault="004B3202" w:rsidP="009324E7">
      <w:pPr>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Подрядчик</w:t>
      </w:r>
    </w:p>
    <w:p w14:paraId="61B092E8" w14:textId="77777777" w:rsidR="004B3202" w:rsidRPr="004B3202" w:rsidRDefault="004B3202" w:rsidP="004B3202">
      <w:pPr>
        <w:spacing w:after="240"/>
        <w:rPr>
          <w:rFonts w:ascii="Times New Roman" w:eastAsia="Times New Roman" w:hAnsi="Times New Roman" w:cs="Times New Roman"/>
          <w:sz w:val="24"/>
          <w:szCs w:val="24"/>
        </w:rPr>
      </w:pPr>
      <w:r w:rsidRPr="004B3202">
        <w:rPr>
          <w:rFonts w:ascii="Times New Roman" w:eastAsia="Times New Roman" w:hAnsi="Times New Roman" w:cs="Times New Roman"/>
          <w:sz w:val="24"/>
          <w:szCs w:val="24"/>
        </w:rPr>
        <w:br/>
      </w:r>
      <w:r w:rsidRPr="004B3202">
        <w:rPr>
          <w:rFonts w:ascii="Times New Roman" w:eastAsia="Times New Roman" w:hAnsi="Times New Roman" w:cs="Times New Roman"/>
          <w:sz w:val="24"/>
          <w:szCs w:val="24"/>
        </w:rPr>
        <w:br/>
      </w:r>
    </w:p>
    <w:p w14:paraId="4E00C365" w14:textId="77777777" w:rsidR="004B3202" w:rsidRPr="004B3202" w:rsidRDefault="004B3202" w:rsidP="004B3202">
      <w:pPr>
        <w:ind w:hanging="567"/>
        <w:rPr>
          <w:rFonts w:ascii="Times New Roman" w:eastAsia="Times New Roman" w:hAnsi="Times New Roman" w:cs="Times New Roman"/>
          <w:sz w:val="24"/>
          <w:szCs w:val="24"/>
        </w:rPr>
      </w:pPr>
      <w:r w:rsidRPr="004B3202">
        <w:rPr>
          <w:rFonts w:ascii="Times New Roman" w:eastAsia="Times New Roman" w:hAnsi="Times New Roman" w:cs="Times New Roman"/>
          <w:color w:val="000000"/>
          <w:sz w:val="23"/>
          <w:szCs w:val="23"/>
        </w:rPr>
        <w:t xml:space="preserve">___________________      _______________________    ________________________           </w:t>
      </w:r>
      <w:r w:rsidRPr="004B3202">
        <w:rPr>
          <w:rFonts w:ascii="Times New Roman" w:eastAsia="Times New Roman" w:hAnsi="Times New Roman" w:cs="Times New Roman"/>
          <w:i/>
          <w:iCs/>
          <w:color w:val="000000"/>
          <w:sz w:val="23"/>
          <w:szCs w:val="23"/>
        </w:rPr>
        <w:t>(должность)                          (подпись)                                  (Ф.И.О.)</w:t>
      </w:r>
    </w:p>
    <w:p w14:paraId="0E54CFDD" w14:textId="77777777" w:rsidR="004B3202" w:rsidRPr="004B3202" w:rsidRDefault="004B3202" w:rsidP="004B3202">
      <w:pPr>
        <w:ind w:hanging="567"/>
        <w:rPr>
          <w:rFonts w:ascii="Times New Roman" w:eastAsia="Times New Roman" w:hAnsi="Times New Roman" w:cs="Times New Roman"/>
          <w:sz w:val="24"/>
          <w:szCs w:val="24"/>
        </w:rPr>
      </w:pPr>
      <w:r w:rsidRPr="004B3202">
        <w:rPr>
          <w:rFonts w:ascii="Times New Roman" w:eastAsia="Times New Roman" w:hAnsi="Times New Roman" w:cs="Times New Roman"/>
          <w:i/>
          <w:iCs/>
          <w:color w:val="000000"/>
          <w:sz w:val="23"/>
          <w:szCs w:val="23"/>
        </w:rPr>
        <w:t>                                                                М.П.</w:t>
      </w:r>
    </w:p>
    <w:p w14:paraId="4CEED96F" w14:textId="77777777" w:rsidR="004B3202" w:rsidRPr="00DF6056" w:rsidRDefault="004B3202" w:rsidP="00DF6056">
      <w:pPr>
        <w:pBdr>
          <w:top w:val="nil"/>
          <w:left w:val="nil"/>
          <w:bottom w:val="nil"/>
          <w:right w:val="nil"/>
          <w:between w:val="nil"/>
        </w:pBdr>
        <w:rPr>
          <w:rFonts w:ascii="Times New Roman" w:eastAsia="Times New Roman" w:hAnsi="Times New Roman" w:cs="Times New Roman"/>
          <w:color w:val="000000"/>
          <w:sz w:val="23"/>
          <w:szCs w:val="23"/>
        </w:rPr>
      </w:pPr>
    </w:p>
    <w:sectPr w:rsidR="004B3202" w:rsidRPr="00DF6056" w:rsidSect="00DF6056">
      <w:pgSz w:w="11900" w:h="16840"/>
      <w:pgMar w:top="851" w:right="567" w:bottom="709" w:left="1701" w:header="0" w:footer="6"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441F"/>
    <w:multiLevelType w:val="multilevel"/>
    <w:tmpl w:val="123E3DF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65048"/>
    <w:rsid w:val="0004167F"/>
    <w:rsid w:val="0018091E"/>
    <w:rsid w:val="004B3202"/>
    <w:rsid w:val="006F7833"/>
    <w:rsid w:val="00765048"/>
    <w:rsid w:val="009324E7"/>
    <w:rsid w:val="00950A28"/>
    <w:rsid w:val="009C1EDB"/>
    <w:rsid w:val="00D91E3C"/>
    <w:rsid w:val="00DF6056"/>
    <w:rsid w:val="00EE4C3A"/>
    <w:rsid w:val="00FB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4B3202"/>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a0"/>
    <w:rsid w:val="004B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4B3202"/>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a0"/>
    <w:rsid w:val="004B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3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ЩЕРБАТЮК АЛЕКСАНДР ВИКТОРОВИЧ</cp:lastModifiedBy>
  <cp:revision>10</cp:revision>
  <dcterms:created xsi:type="dcterms:W3CDTF">2019-11-14T06:36:00Z</dcterms:created>
  <dcterms:modified xsi:type="dcterms:W3CDTF">2019-12-17T12:13:00Z</dcterms:modified>
</cp:coreProperties>
</file>