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11" w:rsidRPr="00F34E79" w:rsidRDefault="00F40D11" w:rsidP="00F40D11">
      <w:pPr>
        <w:widowControl w:val="0"/>
        <w:autoSpaceDE w:val="0"/>
        <w:autoSpaceDN w:val="0"/>
        <w:adjustRightInd w:val="0"/>
        <w:ind w:firstLine="709"/>
        <w:jc w:val="right"/>
        <w:rPr>
          <w:b/>
          <w:bCs/>
          <w:color w:val="FF0000"/>
          <w:sz w:val="18"/>
          <w:szCs w:val="18"/>
          <w:u w:val="single"/>
        </w:rPr>
      </w:pPr>
      <w:r w:rsidRPr="00F34E79">
        <w:rPr>
          <w:b/>
          <w:bCs/>
          <w:color w:val="FF0000"/>
          <w:sz w:val="18"/>
          <w:szCs w:val="18"/>
          <w:u w:val="single"/>
        </w:rPr>
        <w:t>ПРОЕКТ</w:t>
      </w:r>
    </w:p>
    <w:p w:rsidR="00AD51D0" w:rsidRPr="00F34E79" w:rsidRDefault="00AD51D0" w:rsidP="00F40D11">
      <w:pPr>
        <w:widowControl w:val="0"/>
        <w:autoSpaceDE w:val="0"/>
        <w:autoSpaceDN w:val="0"/>
        <w:adjustRightInd w:val="0"/>
        <w:ind w:firstLine="709"/>
        <w:jc w:val="center"/>
        <w:rPr>
          <w:b/>
          <w:bCs/>
          <w:sz w:val="19"/>
          <w:szCs w:val="19"/>
        </w:rPr>
      </w:pPr>
      <w:r w:rsidRPr="00F34E79">
        <w:rPr>
          <w:b/>
          <w:bCs/>
          <w:sz w:val="19"/>
          <w:szCs w:val="19"/>
        </w:rPr>
        <w:t>ДОГОВОР СТРОИТЕЛЬНОГО ПОДРЯДА</w:t>
      </w:r>
      <w:r w:rsidR="007940EF" w:rsidRPr="00F34E79">
        <w:rPr>
          <w:b/>
          <w:bCs/>
          <w:sz w:val="19"/>
          <w:szCs w:val="19"/>
        </w:rPr>
        <w:t xml:space="preserve"> № </w:t>
      </w:r>
      <w:r w:rsidR="00F40D11" w:rsidRPr="00F34E79">
        <w:rPr>
          <w:b/>
          <w:bCs/>
          <w:sz w:val="19"/>
          <w:szCs w:val="19"/>
        </w:rPr>
        <w:t>______</w:t>
      </w:r>
    </w:p>
    <w:p w:rsidR="00F40D11" w:rsidRPr="00F34E79" w:rsidRDefault="00AD51D0" w:rsidP="00F40D11">
      <w:pPr>
        <w:widowControl w:val="0"/>
        <w:autoSpaceDE w:val="0"/>
        <w:autoSpaceDN w:val="0"/>
        <w:adjustRightInd w:val="0"/>
        <w:jc w:val="center"/>
        <w:rPr>
          <w:sz w:val="19"/>
          <w:szCs w:val="19"/>
        </w:rPr>
      </w:pPr>
      <w:r w:rsidRPr="00F34E79">
        <w:rPr>
          <w:bCs/>
          <w:sz w:val="19"/>
          <w:szCs w:val="19"/>
        </w:rPr>
        <w:t xml:space="preserve">на выполнение </w:t>
      </w:r>
      <w:r w:rsidR="0020461F" w:rsidRPr="00F34E79">
        <w:rPr>
          <w:bCs/>
          <w:sz w:val="19"/>
          <w:szCs w:val="19"/>
        </w:rPr>
        <w:t xml:space="preserve">строительно-монтажных </w:t>
      </w:r>
      <w:r w:rsidRPr="00F34E79">
        <w:rPr>
          <w:bCs/>
          <w:sz w:val="19"/>
          <w:szCs w:val="19"/>
        </w:rPr>
        <w:t>работ по объекту:</w:t>
      </w:r>
      <w:r w:rsidR="00C451FD" w:rsidRPr="00F34E79">
        <w:rPr>
          <w:bCs/>
          <w:sz w:val="19"/>
          <w:szCs w:val="19"/>
        </w:rPr>
        <w:t xml:space="preserve"> </w:t>
      </w:r>
      <w:r w:rsidR="00D8666E" w:rsidRPr="00F34E79">
        <w:rPr>
          <w:sz w:val="19"/>
          <w:szCs w:val="19"/>
        </w:rPr>
        <w:t xml:space="preserve">Модернизация здания котельной по ул. </w:t>
      </w:r>
      <w:proofErr w:type="spellStart"/>
      <w:r w:rsidR="00D8666E" w:rsidRPr="00F34E79">
        <w:rPr>
          <w:sz w:val="19"/>
          <w:szCs w:val="19"/>
        </w:rPr>
        <w:t>Яснопольской</w:t>
      </w:r>
      <w:proofErr w:type="spellEnd"/>
      <w:r w:rsidR="00D8666E" w:rsidRPr="00F34E79">
        <w:rPr>
          <w:sz w:val="19"/>
          <w:szCs w:val="19"/>
        </w:rPr>
        <w:t xml:space="preserve">, 30/219 </w:t>
      </w:r>
      <w:r w:rsidR="00F34E79">
        <w:rPr>
          <w:sz w:val="19"/>
          <w:szCs w:val="19"/>
        </w:rPr>
        <w:br/>
      </w:r>
      <w:r w:rsidR="00D8666E" w:rsidRPr="00F34E79">
        <w:rPr>
          <w:sz w:val="19"/>
          <w:szCs w:val="19"/>
        </w:rPr>
        <w:t>в г. Гродно</w:t>
      </w:r>
    </w:p>
    <w:p w:rsidR="00AD51D0" w:rsidRPr="00F34E79" w:rsidRDefault="00AD51D0" w:rsidP="00AD51D0">
      <w:pPr>
        <w:jc w:val="both"/>
        <w:rPr>
          <w:sz w:val="19"/>
          <w:szCs w:val="19"/>
        </w:rPr>
      </w:pPr>
    </w:p>
    <w:p w:rsidR="00AD51D0" w:rsidRPr="00F34E79" w:rsidRDefault="00AD51D0" w:rsidP="00AD51D0">
      <w:pPr>
        <w:jc w:val="both"/>
        <w:rPr>
          <w:sz w:val="19"/>
          <w:szCs w:val="19"/>
        </w:rPr>
      </w:pPr>
      <w:r w:rsidRPr="00F34E79">
        <w:rPr>
          <w:sz w:val="19"/>
          <w:szCs w:val="19"/>
        </w:rPr>
        <w:t>«</w:t>
      </w:r>
      <w:r w:rsidR="00F40D11" w:rsidRPr="00F34E79">
        <w:rPr>
          <w:sz w:val="19"/>
          <w:szCs w:val="19"/>
        </w:rPr>
        <w:t>____</w:t>
      </w:r>
      <w:r w:rsidRPr="00F34E79">
        <w:rPr>
          <w:sz w:val="19"/>
          <w:szCs w:val="19"/>
        </w:rPr>
        <w:t xml:space="preserve">» </w:t>
      </w:r>
      <w:r w:rsidR="00F40D11" w:rsidRPr="00F34E79">
        <w:rPr>
          <w:sz w:val="19"/>
          <w:szCs w:val="19"/>
        </w:rPr>
        <w:t>__________</w:t>
      </w:r>
      <w:r w:rsidR="00433EB3" w:rsidRPr="00F34E79">
        <w:rPr>
          <w:sz w:val="19"/>
          <w:szCs w:val="19"/>
        </w:rPr>
        <w:t xml:space="preserve"> </w:t>
      </w:r>
      <w:r w:rsidRPr="00F34E79">
        <w:rPr>
          <w:sz w:val="19"/>
          <w:szCs w:val="19"/>
        </w:rPr>
        <w:t>20</w:t>
      </w:r>
      <w:r w:rsidR="0004127C" w:rsidRPr="00F34E79">
        <w:rPr>
          <w:sz w:val="19"/>
          <w:szCs w:val="19"/>
        </w:rPr>
        <w:t>2</w:t>
      </w:r>
      <w:r w:rsidR="00D8666E" w:rsidRPr="00F34E79">
        <w:rPr>
          <w:sz w:val="19"/>
          <w:szCs w:val="19"/>
        </w:rPr>
        <w:t>2</w:t>
      </w:r>
      <w:r w:rsidRPr="00F34E79">
        <w:rPr>
          <w:sz w:val="19"/>
          <w:szCs w:val="19"/>
        </w:rPr>
        <w:t>г.</w:t>
      </w:r>
      <w:r w:rsidRPr="00F34E79">
        <w:rPr>
          <w:sz w:val="19"/>
          <w:szCs w:val="19"/>
        </w:rPr>
        <w:tab/>
      </w:r>
      <w:r w:rsidRPr="00F34E79">
        <w:rPr>
          <w:sz w:val="19"/>
          <w:szCs w:val="19"/>
        </w:rPr>
        <w:tab/>
      </w:r>
      <w:r w:rsidRPr="00F34E79">
        <w:rPr>
          <w:sz w:val="19"/>
          <w:szCs w:val="19"/>
        </w:rPr>
        <w:tab/>
      </w:r>
      <w:r w:rsidRPr="00F34E79">
        <w:rPr>
          <w:sz w:val="19"/>
          <w:szCs w:val="19"/>
        </w:rPr>
        <w:tab/>
      </w:r>
      <w:r w:rsidRPr="00F34E79">
        <w:rPr>
          <w:sz w:val="19"/>
          <w:szCs w:val="19"/>
        </w:rPr>
        <w:tab/>
      </w:r>
      <w:r w:rsidR="00D11E72" w:rsidRPr="00F34E79">
        <w:rPr>
          <w:sz w:val="19"/>
          <w:szCs w:val="19"/>
        </w:rPr>
        <w:tab/>
      </w:r>
      <w:r w:rsidR="00446135" w:rsidRPr="00F34E79">
        <w:rPr>
          <w:sz w:val="19"/>
          <w:szCs w:val="19"/>
        </w:rPr>
        <w:tab/>
      </w:r>
      <w:r w:rsidR="008D430E" w:rsidRPr="00F34E79">
        <w:rPr>
          <w:sz w:val="19"/>
          <w:szCs w:val="19"/>
        </w:rPr>
        <w:tab/>
      </w:r>
      <w:r w:rsidR="00E23356" w:rsidRPr="00F34E79">
        <w:rPr>
          <w:sz w:val="19"/>
          <w:szCs w:val="19"/>
        </w:rPr>
        <w:tab/>
      </w:r>
      <w:r w:rsidR="00446135" w:rsidRPr="00F34E79">
        <w:rPr>
          <w:sz w:val="19"/>
          <w:szCs w:val="19"/>
        </w:rPr>
        <w:tab/>
      </w:r>
      <w:r w:rsidR="00163C09" w:rsidRPr="00F34E79">
        <w:rPr>
          <w:sz w:val="19"/>
          <w:szCs w:val="19"/>
        </w:rPr>
        <w:tab/>
      </w:r>
      <w:r w:rsidRPr="00F34E79">
        <w:rPr>
          <w:sz w:val="19"/>
          <w:szCs w:val="19"/>
        </w:rPr>
        <w:t>г. Гродно</w:t>
      </w:r>
    </w:p>
    <w:p w:rsidR="00AD51D0" w:rsidRPr="00F34E79" w:rsidRDefault="00AD51D0" w:rsidP="00AD51D0">
      <w:pPr>
        <w:autoSpaceDE w:val="0"/>
        <w:autoSpaceDN w:val="0"/>
        <w:adjustRightInd w:val="0"/>
        <w:ind w:firstLine="540"/>
        <w:jc w:val="both"/>
        <w:rPr>
          <w:sz w:val="19"/>
          <w:szCs w:val="19"/>
        </w:rPr>
      </w:pPr>
    </w:p>
    <w:p w:rsidR="00D443DE" w:rsidRPr="00F34E79" w:rsidRDefault="007536E9" w:rsidP="00F34E79">
      <w:pPr>
        <w:autoSpaceDE w:val="0"/>
        <w:autoSpaceDN w:val="0"/>
        <w:adjustRightInd w:val="0"/>
        <w:ind w:firstLine="284"/>
        <w:jc w:val="both"/>
        <w:rPr>
          <w:sz w:val="19"/>
          <w:szCs w:val="19"/>
        </w:rPr>
      </w:pPr>
      <w:proofErr w:type="gramStart"/>
      <w:r w:rsidRPr="00F34E79">
        <w:rPr>
          <w:sz w:val="19"/>
          <w:szCs w:val="19"/>
        </w:rPr>
        <w:t>Учреждение образования «Гродненский государственный университет имени Янки Купалы», именуемое в дальнейшем Заказчик, в лице проректора Войтко Н.И., действующего на основании доверенности №01-01</w:t>
      </w:r>
      <w:r w:rsidRPr="00B8014B">
        <w:rPr>
          <w:sz w:val="19"/>
          <w:szCs w:val="19"/>
        </w:rPr>
        <w:t>/</w:t>
      </w:r>
      <w:r w:rsidR="0096123A" w:rsidRPr="00B8014B">
        <w:rPr>
          <w:sz w:val="19"/>
          <w:szCs w:val="19"/>
        </w:rPr>
        <w:t>8</w:t>
      </w:r>
      <w:r w:rsidRPr="00B8014B">
        <w:rPr>
          <w:sz w:val="19"/>
          <w:szCs w:val="19"/>
        </w:rPr>
        <w:t xml:space="preserve">38 от </w:t>
      </w:r>
      <w:r w:rsidR="0096123A" w:rsidRPr="00B8014B">
        <w:rPr>
          <w:sz w:val="19"/>
          <w:szCs w:val="19"/>
        </w:rPr>
        <w:t>11</w:t>
      </w:r>
      <w:r w:rsidRPr="00B8014B">
        <w:rPr>
          <w:sz w:val="19"/>
          <w:szCs w:val="19"/>
        </w:rPr>
        <w:t>.0</w:t>
      </w:r>
      <w:r w:rsidR="0096123A" w:rsidRPr="00B8014B">
        <w:rPr>
          <w:sz w:val="19"/>
          <w:szCs w:val="19"/>
        </w:rPr>
        <w:t>3</w:t>
      </w:r>
      <w:r w:rsidRPr="00B8014B">
        <w:rPr>
          <w:sz w:val="19"/>
          <w:szCs w:val="19"/>
        </w:rPr>
        <w:t>.20</w:t>
      </w:r>
      <w:r w:rsidR="0096123A" w:rsidRPr="00B8014B">
        <w:rPr>
          <w:sz w:val="19"/>
          <w:szCs w:val="19"/>
        </w:rPr>
        <w:t>22</w:t>
      </w:r>
      <w:r w:rsidRPr="00B8014B">
        <w:rPr>
          <w:sz w:val="19"/>
          <w:szCs w:val="19"/>
        </w:rPr>
        <w:t>г,</w:t>
      </w:r>
      <w:r w:rsidRPr="00F34E79">
        <w:rPr>
          <w:sz w:val="19"/>
          <w:szCs w:val="19"/>
        </w:rPr>
        <w:t xml:space="preserve"> и </w:t>
      </w:r>
      <w:r w:rsidR="00F40D11" w:rsidRPr="00F34E79">
        <w:rPr>
          <w:sz w:val="19"/>
          <w:szCs w:val="19"/>
        </w:rPr>
        <w:t>_________________</w:t>
      </w:r>
      <w:r w:rsidRPr="00F34E79">
        <w:rPr>
          <w:sz w:val="19"/>
          <w:szCs w:val="19"/>
        </w:rPr>
        <w:t xml:space="preserve">, именуемый в дальнейшем Подрядчик, в лице </w:t>
      </w:r>
      <w:r w:rsidR="00F40D11" w:rsidRPr="00F34E79">
        <w:rPr>
          <w:sz w:val="19"/>
          <w:szCs w:val="19"/>
        </w:rPr>
        <w:t>________________</w:t>
      </w:r>
      <w:r w:rsidRPr="00F34E79">
        <w:rPr>
          <w:sz w:val="19"/>
          <w:szCs w:val="19"/>
        </w:rPr>
        <w:t xml:space="preserve">, действующий на основании </w:t>
      </w:r>
      <w:r w:rsidR="00F40D11" w:rsidRPr="00F34E79">
        <w:rPr>
          <w:sz w:val="19"/>
          <w:szCs w:val="19"/>
        </w:rPr>
        <w:t>__________</w:t>
      </w:r>
      <w:r w:rsidRPr="00F34E79">
        <w:rPr>
          <w:sz w:val="19"/>
          <w:szCs w:val="19"/>
        </w:rPr>
        <w:t>, вместе именуемые Стороны,</w:t>
      </w:r>
      <w:r w:rsidR="00D443DE" w:rsidRPr="00F34E79">
        <w:rPr>
          <w:sz w:val="19"/>
          <w:szCs w:val="19"/>
        </w:rPr>
        <w:t xml:space="preserve">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00D443DE" w:rsidRPr="00F34E79">
        <w:rPr>
          <w:sz w:val="19"/>
          <w:szCs w:val="19"/>
        </w:rPr>
        <w:t xml:space="preserve"> измен</w:t>
      </w:r>
      <w:proofErr w:type="gramStart"/>
      <w:r w:rsidR="00D443DE" w:rsidRPr="00F34E79">
        <w:rPr>
          <w:sz w:val="19"/>
          <w:szCs w:val="19"/>
        </w:rPr>
        <w:t>.</w:t>
      </w:r>
      <w:proofErr w:type="gramEnd"/>
      <w:r w:rsidR="00D443DE" w:rsidRPr="00F34E79">
        <w:rPr>
          <w:sz w:val="19"/>
          <w:szCs w:val="19"/>
        </w:rPr>
        <w:t xml:space="preserve"> </w:t>
      </w:r>
      <w:proofErr w:type="gramStart"/>
      <w:r w:rsidR="00D443DE" w:rsidRPr="00F34E79">
        <w:rPr>
          <w:sz w:val="19"/>
          <w:szCs w:val="19"/>
        </w:rPr>
        <w:t>и</w:t>
      </w:r>
      <w:proofErr w:type="gramEnd"/>
      <w:r w:rsidR="00D443DE" w:rsidRPr="00F34E79">
        <w:rPr>
          <w:sz w:val="19"/>
          <w:szCs w:val="19"/>
        </w:rPr>
        <w:t xml:space="preserve"> доп.), и Гражданскому кодексу Республики Беларусь, заключили настоящий договор о нижеследующем:</w:t>
      </w:r>
    </w:p>
    <w:p w:rsidR="00AD51D0" w:rsidRPr="00F34E79" w:rsidRDefault="00AD51D0" w:rsidP="00AD51D0">
      <w:pPr>
        <w:autoSpaceDE w:val="0"/>
        <w:autoSpaceDN w:val="0"/>
        <w:adjustRightInd w:val="0"/>
        <w:ind w:firstLine="540"/>
        <w:jc w:val="both"/>
        <w:rPr>
          <w:sz w:val="19"/>
          <w:szCs w:val="19"/>
        </w:rPr>
      </w:pPr>
    </w:p>
    <w:p w:rsidR="00AD51D0" w:rsidRPr="00F34E79" w:rsidRDefault="00B515F4" w:rsidP="00AD51D0">
      <w:pPr>
        <w:pStyle w:val="3"/>
        <w:numPr>
          <w:ilvl w:val="0"/>
          <w:numId w:val="1"/>
        </w:numPr>
        <w:spacing w:before="0" w:after="0"/>
        <w:jc w:val="center"/>
        <w:rPr>
          <w:sz w:val="19"/>
          <w:szCs w:val="19"/>
        </w:rPr>
      </w:pPr>
      <w:r w:rsidRPr="00F34E79">
        <w:rPr>
          <w:sz w:val="19"/>
          <w:szCs w:val="19"/>
        </w:rPr>
        <w:t>Предмет договора</w:t>
      </w:r>
    </w:p>
    <w:p w:rsidR="00DE6B09" w:rsidRPr="00F34E79" w:rsidRDefault="00DE6B09" w:rsidP="001E04BB">
      <w:pPr>
        <w:pStyle w:val="a7"/>
        <w:tabs>
          <w:tab w:val="clear" w:pos="300"/>
          <w:tab w:val="left" w:pos="0"/>
        </w:tabs>
        <w:rPr>
          <w:b w:val="0"/>
          <w:sz w:val="19"/>
          <w:szCs w:val="19"/>
        </w:rPr>
      </w:pPr>
      <w:r w:rsidRPr="00F34E79">
        <w:rPr>
          <w:b w:val="0"/>
          <w:sz w:val="19"/>
          <w:szCs w:val="19"/>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BD78C2" w:rsidRPr="00F34E79" w:rsidRDefault="00DE6B09" w:rsidP="00BD78C2">
      <w:pPr>
        <w:widowControl w:val="0"/>
        <w:autoSpaceDE w:val="0"/>
        <w:autoSpaceDN w:val="0"/>
        <w:adjustRightInd w:val="0"/>
        <w:jc w:val="both"/>
        <w:rPr>
          <w:i/>
          <w:color w:val="FF0000"/>
          <w:sz w:val="19"/>
          <w:szCs w:val="19"/>
        </w:rPr>
      </w:pPr>
      <w:r w:rsidRPr="00F34E79">
        <w:rPr>
          <w:sz w:val="19"/>
          <w:szCs w:val="19"/>
        </w:rPr>
        <w:t xml:space="preserve">1.2. Подрядчик обязуется осуществлять </w:t>
      </w:r>
      <w:r w:rsidR="00E73387" w:rsidRPr="00F34E79">
        <w:rPr>
          <w:sz w:val="19"/>
          <w:szCs w:val="19"/>
        </w:rPr>
        <w:t xml:space="preserve">строительно-монтажные работы </w:t>
      </w:r>
      <w:r w:rsidRPr="00F34E79">
        <w:rPr>
          <w:sz w:val="19"/>
          <w:szCs w:val="19"/>
        </w:rPr>
        <w:t>в соответствии с документацией, устанавливающей объем, содержание работ и другие предъявляемые, к ним требования, в том числе с</w:t>
      </w:r>
      <w:r w:rsidR="00E73387" w:rsidRPr="00F34E79">
        <w:rPr>
          <w:sz w:val="19"/>
          <w:szCs w:val="19"/>
        </w:rPr>
        <w:t xml:space="preserve"> проектно-</w:t>
      </w:r>
      <w:r w:rsidRPr="00F34E79">
        <w:rPr>
          <w:sz w:val="19"/>
          <w:szCs w:val="19"/>
        </w:rPr>
        <w:t>сметной документацией, определяющей цену работ</w:t>
      </w:r>
      <w:r w:rsidR="00321DFF" w:rsidRPr="00F34E79">
        <w:rPr>
          <w:sz w:val="19"/>
          <w:szCs w:val="19"/>
        </w:rPr>
        <w:t xml:space="preserve"> </w:t>
      </w:r>
      <w:r w:rsidRPr="00F34E79">
        <w:rPr>
          <w:sz w:val="19"/>
          <w:szCs w:val="19"/>
        </w:rPr>
        <w:t>на объекте</w:t>
      </w:r>
      <w:r w:rsidRPr="00F34E79">
        <w:rPr>
          <w:b/>
          <w:sz w:val="19"/>
          <w:szCs w:val="19"/>
        </w:rPr>
        <w:t xml:space="preserve">: </w:t>
      </w:r>
      <w:r w:rsidR="00D8666E" w:rsidRPr="00F34E79">
        <w:rPr>
          <w:b/>
          <w:i/>
          <w:color w:val="FF0000"/>
          <w:sz w:val="19"/>
          <w:szCs w:val="19"/>
        </w:rPr>
        <w:t xml:space="preserve">Модернизация здания котельной по ул. </w:t>
      </w:r>
      <w:proofErr w:type="spellStart"/>
      <w:r w:rsidR="00D8666E" w:rsidRPr="00F34E79">
        <w:rPr>
          <w:b/>
          <w:i/>
          <w:color w:val="FF0000"/>
          <w:sz w:val="19"/>
          <w:szCs w:val="19"/>
        </w:rPr>
        <w:t>Яснопольской</w:t>
      </w:r>
      <w:proofErr w:type="spellEnd"/>
      <w:r w:rsidR="00D8666E" w:rsidRPr="00F34E79">
        <w:rPr>
          <w:b/>
          <w:i/>
          <w:color w:val="FF0000"/>
          <w:sz w:val="19"/>
          <w:szCs w:val="19"/>
        </w:rPr>
        <w:t>, 30/219 в г. Гродно</w:t>
      </w:r>
      <w:r w:rsidR="00AB33D0">
        <w:rPr>
          <w:b/>
          <w:i/>
          <w:color w:val="FF0000"/>
          <w:sz w:val="19"/>
          <w:szCs w:val="19"/>
        </w:rPr>
        <w:t xml:space="preserve"> </w:t>
      </w:r>
      <w:r w:rsidR="00AB33D0" w:rsidRPr="00AB33D0">
        <w:rPr>
          <w:b/>
          <w:i/>
          <w:color w:val="FF0000"/>
          <w:sz w:val="19"/>
          <w:szCs w:val="19"/>
        </w:rPr>
        <w:t>(1-я очередь)</w:t>
      </w:r>
      <w:r w:rsidR="00BD78C2" w:rsidRPr="00AB33D0">
        <w:rPr>
          <w:b/>
          <w:i/>
          <w:color w:val="FF0000"/>
          <w:sz w:val="19"/>
          <w:szCs w:val="19"/>
        </w:rPr>
        <w:t>.</w:t>
      </w:r>
    </w:p>
    <w:p w:rsidR="00550593" w:rsidRPr="00F34E79" w:rsidRDefault="00BD78C2" w:rsidP="00E73387">
      <w:pPr>
        <w:widowControl w:val="0"/>
        <w:autoSpaceDE w:val="0"/>
        <w:autoSpaceDN w:val="0"/>
        <w:adjustRightInd w:val="0"/>
        <w:jc w:val="both"/>
        <w:rPr>
          <w:b/>
          <w:sz w:val="19"/>
          <w:szCs w:val="19"/>
        </w:rPr>
      </w:pPr>
      <w:r w:rsidRPr="00F34E79">
        <w:rPr>
          <w:sz w:val="19"/>
          <w:szCs w:val="19"/>
        </w:rPr>
        <w:t xml:space="preserve">1.3. </w:t>
      </w:r>
      <w:r w:rsidR="00550593" w:rsidRPr="00F34E79">
        <w:rPr>
          <w:sz w:val="19"/>
          <w:szCs w:val="19"/>
        </w:rPr>
        <w:t>Наименование и сроки выполнения работ определя</w:t>
      </w:r>
      <w:r w:rsidR="00BB6FF8" w:rsidRPr="00F34E79">
        <w:rPr>
          <w:sz w:val="19"/>
          <w:szCs w:val="19"/>
        </w:rPr>
        <w:t>ю</w:t>
      </w:r>
      <w:r w:rsidR="00550593" w:rsidRPr="00F34E79">
        <w:rPr>
          <w:sz w:val="19"/>
          <w:szCs w:val="19"/>
        </w:rPr>
        <w:t>тся настоящим договором</w:t>
      </w:r>
      <w:r w:rsidR="00F64D96" w:rsidRPr="00F34E79">
        <w:rPr>
          <w:sz w:val="19"/>
          <w:szCs w:val="19"/>
        </w:rPr>
        <w:t xml:space="preserve"> и графиком производства работ (Приложение 3)</w:t>
      </w:r>
      <w:r w:rsidR="00550593" w:rsidRPr="00F34E79">
        <w:rPr>
          <w:sz w:val="19"/>
          <w:szCs w:val="19"/>
        </w:rPr>
        <w:t>.</w:t>
      </w:r>
    </w:p>
    <w:p w:rsidR="00DE6B09" w:rsidRPr="00F34E79" w:rsidRDefault="00B514D8" w:rsidP="006418B4">
      <w:pPr>
        <w:pStyle w:val="a7"/>
        <w:tabs>
          <w:tab w:val="left" w:pos="426"/>
        </w:tabs>
        <w:rPr>
          <w:b w:val="0"/>
          <w:sz w:val="19"/>
          <w:szCs w:val="19"/>
        </w:rPr>
      </w:pPr>
      <w:r w:rsidRPr="00F34E79">
        <w:rPr>
          <w:b w:val="0"/>
          <w:sz w:val="19"/>
          <w:szCs w:val="19"/>
        </w:rPr>
        <w:t>1.</w:t>
      </w:r>
      <w:r w:rsidR="00550593" w:rsidRPr="00F34E79">
        <w:rPr>
          <w:b w:val="0"/>
          <w:sz w:val="19"/>
          <w:szCs w:val="19"/>
        </w:rPr>
        <w:t>4</w:t>
      </w:r>
      <w:r w:rsidRPr="00F34E79">
        <w:rPr>
          <w:b w:val="0"/>
          <w:sz w:val="19"/>
          <w:szCs w:val="19"/>
        </w:rPr>
        <w:t xml:space="preserve">. </w:t>
      </w:r>
      <w:r w:rsidR="00DE6B09" w:rsidRPr="00F34E79">
        <w:rPr>
          <w:b w:val="0"/>
          <w:sz w:val="19"/>
          <w:szCs w:val="19"/>
        </w:rPr>
        <w:t xml:space="preserve">Документация по настоящему договору состоит из </w:t>
      </w:r>
      <w:r w:rsidR="00BD78C2" w:rsidRPr="00F34E79">
        <w:rPr>
          <w:b w:val="0"/>
          <w:sz w:val="19"/>
          <w:szCs w:val="19"/>
        </w:rPr>
        <w:t>проектно-сметной документации</w:t>
      </w:r>
      <w:r w:rsidR="00DE6B09" w:rsidRPr="00F34E79">
        <w:rPr>
          <w:b w:val="0"/>
          <w:sz w:val="19"/>
          <w:szCs w:val="19"/>
        </w:rPr>
        <w:t>,</w:t>
      </w:r>
      <w:r w:rsidR="00E73387" w:rsidRPr="00F34E79">
        <w:rPr>
          <w:b w:val="0"/>
          <w:sz w:val="19"/>
          <w:szCs w:val="19"/>
        </w:rPr>
        <w:t xml:space="preserve"> утвержденной в установленном порядке, </w:t>
      </w:r>
      <w:r w:rsidR="0004127C" w:rsidRPr="00F34E79">
        <w:rPr>
          <w:b w:val="0"/>
          <w:sz w:val="19"/>
          <w:szCs w:val="19"/>
        </w:rPr>
        <w:t>протокола согласования договорной (контрактной) цены</w:t>
      </w:r>
      <w:r w:rsidR="00BD78C2" w:rsidRPr="00F34E79">
        <w:rPr>
          <w:b w:val="0"/>
          <w:sz w:val="19"/>
          <w:szCs w:val="19"/>
        </w:rPr>
        <w:t xml:space="preserve">, </w:t>
      </w:r>
      <w:r w:rsidR="004B3E7B" w:rsidRPr="00F34E79">
        <w:rPr>
          <w:b w:val="0"/>
          <w:sz w:val="19"/>
          <w:szCs w:val="19"/>
        </w:rPr>
        <w:t>графика производства работ, графика платежей</w:t>
      </w:r>
      <w:r w:rsidR="006418B4" w:rsidRPr="00F34E79">
        <w:rPr>
          <w:b w:val="0"/>
          <w:sz w:val="19"/>
          <w:szCs w:val="19"/>
        </w:rPr>
        <w:t xml:space="preserve">, </w:t>
      </w:r>
      <w:r w:rsidR="00DE6B09" w:rsidRPr="00F34E79">
        <w:rPr>
          <w:b w:val="0"/>
          <w:sz w:val="19"/>
          <w:szCs w:val="19"/>
        </w:rPr>
        <w:t>утвержденных в установленном порядке.</w:t>
      </w:r>
      <w:r w:rsidR="00DE6B09" w:rsidRPr="00F34E79">
        <w:rPr>
          <w:sz w:val="19"/>
          <w:szCs w:val="19"/>
        </w:rPr>
        <w:t xml:space="preserve"> </w:t>
      </w:r>
    </w:p>
    <w:p w:rsidR="00DE6B09" w:rsidRPr="00F34E79" w:rsidRDefault="00DE6B09" w:rsidP="00E73387">
      <w:pPr>
        <w:pStyle w:val="10"/>
        <w:numPr>
          <w:ilvl w:val="1"/>
          <w:numId w:val="16"/>
        </w:numPr>
        <w:tabs>
          <w:tab w:val="clear" w:pos="300"/>
          <w:tab w:val="left" w:pos="-142"/>
          <w:tab w:val="left" w:pos="426"/>
        </w:tabs>
        <w:spacing w:before="0" w:after="0"/>
        <w:ind w:left="0" w:firstLine="0"/>
        <w:rPr>
          <w:b w:val="0"/>
          <w:sz w:val="19"/>
          <w:szCs w:val="19"/>
        </w:rPr>
      </w:pPr>
      <w:r w:rsidRPr="00F34E79">
        <w:rPr>
          <w:b w:val="0"/>
          <w:sz w:val="19"/>
          <w:szCs w:val="19"/>
        </w:rPr>
        <w:t>Работа выполняется за риск Подрядчика.</w:t>
      </w:r>
    </w:p>
    <w:p w:rsidR="00DE6B09" w:rsidRPr="00F34E79" w:rsidRDefault="00DE6B09" w:rsidP="00755FF2">
      <w:pPr>
        <w:pStyle w:val="a3"/>
        <w:numPr>
          <w:ilvl w:val="1"/>
          <w:numId w:val="16"/>
        </w:numPr>
        <w:tabs>
          <w:tab w:val="left" w:pos="-142"/>
          <w:tab w:val="left" w:pos="426"/>
        </w:tabs>
        <w:spacing w:after="0"/>
        <w:ind w:left="0" w:firstLine="0"/>
        <w:jc w:val="both"/>
        <w:rPr>
          <w:sz w:val="19"/>
          <w:szCs w:val="19"/>
        </w:rPr>
      </w:pPr>
      <w:r w:rsidRPr="00F34E79">
        <w:rPr>
          <w:sz w:val="19"/>
          <w:szCs w:val="19"/>
        </w:rPr>
        <w:t>Выбор подрядной организации проведен по результатам процедуры переговоров (протокол</w:t>
      </w:r>
      <w:r w:rsidR="00CD158F" w:rsidRPr="00F34E79">
        <w:rPr>
          <w:sz w:val="19"/>
          <w:szCs w:val="19"/>
        </w:rPr>
        <w:t xml:space="preserve"> №___</w:t>
      </w:r>
      <w:r w:rsidRPr="00F34E79">
        <w:rPr>
          <w:sz w:val="19"/>
          <w:szCs w:val="19"/>
        </w:rPr>
        <w:t xml:space="preserve"> от </w:t>
      </w:r>
      <w:r w:rsidR="00CD158F" w:rsidRPr="00F34E79">
        <w:rPr>
          <w:sz w:val="19"/>
          <w:szCs w:val="19"/>
        </w:rPr>
        <w:t>______ 202</w:t>
      </w:r>
      <w:r w:rsidR="00D8666E" w:rsidRPr="00F34E79">
        <w:rPr>
          <w:sz w:val="19"/>
          <w:szCs w:val="19"/>
        </w:rPr>
        <w:t>2</w:t>
      </w:r>
      <w:r w:rsidR="00CD158F" w:rsidRPr="00F34E79">
        <w:rPr>
          <w:sz w:val="19"/>
          <w:szCs w:val="19"/>
        </w:rPr>
        <w:t>г.</w:t>
      </w:r>
      <w:r w:rsidRPr="00F34E79">
        <w:rPr>
          <w:sz w:val="19"/>
          <w:szCs w:val="19"/>
        </w:rPr>
        <w:t>).</w:t>
      </w:r>
    </w:p>
    <w:p w:rsidR="00AD51D0" w:rsidRPr="00F34E79" w:rsidRDefault="00AD51D0" w:rsidP="00B10EC5">
      <w:pPr>
        <w:pStyle w:val="a3"/>
        <w:spacing w:after="0"/>
        <w:rPr>
          <w:sz w:val="19"/>
          <w:szCs w:val="19"/>
        </w:rPr>
      </w:pPr>
    </w:p>
    <w:p w:rsidR="00AD51D0" w:rsidRPr="00F34E79" w:rsidRDefault="00AD51D0" w:rsidP="00550593">
      <w:pPr>
        <w:pStyle w:val="a3"/>
        <w:numPr>
          <w:ilvl w:val="0"/>
          <w:numId w:val="16"/>
        </w:numPr>
        <w:spacing w:after="0"/>
        <w:jc w:val="center"/>
        <w:rPr>
          <w:b/>
          <w:sz w:val="19"/>
          <w:szCs w:val="19"/>
        </w:rPr>
      </w:pPr>
      <w:r w:rsidRPr="00F34E79">
        <w:rPr>
          <w:b/>
          <w:sz w:val="19"/>
          <w:szCs w:val="19"/>
        </w:rPr>
        <w:t>Сроки и спос</w:t>
      </w:r>
      <w:r w:rsidR="00B515F4" w:rsidRPr="00F34E79">
        <w:rPr>
          <w:b/>
          <w:sz w:val="19"/>
          <w:szCs w:val="19"/>
        </w:rPr>
        <w:t>обы выполнения работ. Материалы</w:t>
      </w:r>
    </w:p>
    <w:p w:rsidR="006D0439" w:rsidRPr="00F34E79" w:rsidRDefault="006D0439" w:rsidP="005E446C">
      <w:pPr>
        <w:pStyle w:val="10"/>
        <w:numPr>
          <w:ilvl w:val="1"/>
          <w:numId w:val="3"/>
        </w:numPr>
        <w:tabs>
          <w:tab w:val="clear" w:pos="300"/>
          <w:tab w:val="clear" w:pos="360"/>
          <w:tab w:val="left" w:pos="0"/>
          <w:tab w:val="left" w:pos="426"/>
        </w:tabs>
        <w:spacing w:before="0" w:after="0"/>
        <w:ind w:left="0" w:firstLine="0"/>
        <w:rPr>
          <w:b w:val="0"/>
          <w:sz w:val="19"/>
          <w:szCs w:val="19"/>
        </w:rPr>
      </w:pPr>
      <w:r w:rsidRPr="00F34E79">
        <w:rPr>
          <w:b w:val="0"/>
          <w:sz w:val="19"/>
          <w:szCs w:val="19"/>
        </w:rPr>
        <w:t>Работы, предусмотренные в п. 1.2 настоящего договора, выполняются из материалов Подрядчика силами и средствами Подрядчика</w:t>
      </w:r>
      <w:r w:rsidR="00CD4C69" w:rsidRPr="00F34E79">
        <w:rPr>
          <w:b w:val="0"/>
          <w:sz w:val="19"/>
          <w:szCs w:val="19"/>
        </w:rPr>
        <w:t>, согласно проектно-сметной документации</w:t>
      </w:r>
      <w:r w:rsidRPr="00F34E79">
        <w:rPr>
          <w:b w:val="0"/>
          <w:sz w:val="19"/>
          <w:szCs w:val="19"/>
        </w:rPr>
        <w:t>.</w:t>
      </w:r>
    </w:p>
    <w:p w:rsidR="006D0439" w:rsidRPr="00F34E79" w:rsidRDefault="006D0439" w:rsidP="005E446C">
      <w:pPr>
        <w:pStyle w:val="2"/>
        <w:numPr>
          <w:ilvl w:val="1"/>
          <w:numId w:val="3"/>
        </w:numPr>
        <w:tabs>
          <w:tab w:val="clear" w:pos="300"/>
          <w:tab w:val="clear" w:pos="360"/>
          <w:tab w:val="left" w:pos="0"/>
          <w:tab w:val="left" w:pos="426"/>
        </w:tabs>
        <w:spacing w:before="0" w:after="0"/>
        <w:ind w:left="0" w:firstLine="0"/>
        <w:rPr>
          <w:b w:val="0"/>
          <w:sz w:val="19"/>
          <w:szCs w:val="19"/>
        </w:rPr>
      </w:pPr>
      <w:r w:rsidRPr="00F34E79">
        <w:rPr>
          <w:b w:val="0"/>
          <w:sz w:val="19"/>
          <w:szCs w:val="19"/>
        </w:rPr>
        <w:t>Подрядчик по согласованию с Заказчиком определяет способы выполнения задания Заказчика.</w:t>
      </w:r>
    </w:p>
    <w:p w:rsidR="006D0439" w:rsidRPr="00F34E79" w:rsidRDefault="006D0439" w:rsidP="005E446C">
      <w:pPr>
        <w:pStyle w:val="2"/>
        <w:numPr>
          <w:ilvl w:val="1"/>
          <w:numId w:val="3"/>
        </w:numPr>
        <w:tabs>
          <w:tab w:val="clear" w:pos="300"/>
          <w:tab w:val="clear" w:pos="360"/>
          <w:tab w:val="left" w:pos="-142"/>
          <w:tab w:val="num" w:pos="0"/>
          <w:tab w:val="left" w:pos="426"/>
        </w:tabs>
        <w:spacing w:before="0" w:after="0"/>
        <w:ind w:left="0" w:firstLine="0"/>
        <w:rPr>
          <w:b w:val="0"/>
          <w:bCs/>
          <w:sz w:val="19"/>
          <w:szCs w:val="19"/>
        </w:rPr>
      </w:pPr>
      <w:r w:rsidRPr="00F34E79">
        <w:rPr>
          <w:b w:val="0"/>
          <w:bCs/>
          <w:sz w:val="19"/>
          <w:szCs w:val="19"/>
        </w:rPr>
        <w:t xml:space="preserve">Подрядчик с согласия Заказчика вправе привлечь к исполнению своих обязательств субподрядные организации имеющие </w:t>
      </w:r>
      <w:r w:rsidRPr="00F34E79">
        <w:rPr>
          <w:b w:val="0"/>
          <w:sz w:val="19"/>
          <w:szCs w:val="19"/>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F34E79">
        <w:rPr>
          <w:b w:val="0"/>
          <w:bCs/>
          <w:sz w:val="19"/>
          <w:szCs w:val="19"/>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F34E79">
        <w:rPr>
          <w:b w:val="0"/>
          <w:bCs/>
          <w:sz w:val="19"/>
          <w:szCs w:val="19"/>
        </w:rPr>
        <w:t>за</w:t>
      </w:r>
      <w:proofErr w:type="gramEnd"/>
      <w:r w:rsidRPr="00F34E79">
        <w:rPr>
          <w:b w:val="0"/>
          <w:bCs/>
          <w:sz w:val="19"/>
          <w:szCs w:val="19"/>
        </w:rPr>
        <w:t xml:space="preserve"> свои собственные.</w:t>
      </w:r>
    </w:p>
    <w:p w:rsidR="006D0439" w:rsidRPr="00F34E79" w:rsidRDefault="006D0439" w:rsidP="00697481">
      <w:pPr>
        <w:pStyle w:val="a7"/>
        <w:numPr>
          <w:ilvl w:val="1"/>
          <w:numId w:val="3"/>
        </w:numPr>
        <w:tabs>
          <w:tab w:val="clear" w:pos="300"/>
          <w:tab w:val="clear" w:pos="360"/>
          <w:tab w:val="num" w:pos="-142"/>
          <w:tab w:val="left" w:pos="426"/>
        </w:tabs>
        <w:ind w:left="0" w:firstLine="0"/>
        <w:rPr>
          <w:b w:val="0"/>
          <w:sz w:val="19"/>
          <w:szCs w:val="19"/>
        </w:rPr>
      </w:pPr>
      <w:r w:rsidRPr="00F34E79">
        <w:rPr>
          <w:b w:val="0"/>
          <w:sz w:val="19"/>
          <w:szCs w:val="19"/>
        </w:rPr>
        <w:t xml:space="preserve">Объем выполненной работы должен соответствовать заданию Заказчика, </w:t>
      </w:r>
      <w:r w:rsidR="00124F4B" w:rsidRPr="00F34E79">
        <w:rPr>
          <w:b w:val="0"/>
          <w:sz w:val="19"/>
          <w:szCs w:val="19"/>
        </w:rPr>
        <w:t>проектно-сметной документации</w:t>
      </w:r>
      <w:r w:rsidRPr="00F34E79">
        <w:rPr>
          <w:b w:val="0"/>
          <w:sz w:val="19"/>
          <w:szCs w:val="19"/>
        </w:rPr>
        <w:t xml:space="preserve">. Внесение изменений и дополнений в задание либо </w:t>
      </w:r>
      <w:r w:rsidR="00CD4C69" w:rsidRPr="00F34E79">
        <w:rPr>
          <w:b w:val="0"/>
          <w:sz w:val="19"/>
          <w:szCs w:val="19"/>
        </w:rPr>
        <w:t>проектно-</w:t>
      </w:r>
      <w:r w:rsidRPr="00F34E79">
        <w:rPr>
          <w:b w:val="0"/>
          <w:sz w:val="19"/>
          <w:szCs w:val="19"/>
        </w:rPr>
        <w:t>сметную документацию без согласования их с Заказчиком не допускается.</w:t>
      </w:r>
    </w:p>
    <w:p w:rsidR="006D0439" w:rsidRPr="00F34E79" w:rsidRDefault="006D0439" w:rsidP="00697481">
      <w:pPr>
        <w:pStyle w:val="a7"/>
        <w:numPr>
          <w:ilvl w:val="1"/>
          <w:numId w:val="3"/>
        </w:numPr>
        <w:tabs>
          <w:tab w:val="clear" w:pos="300"/>
          <w:tab w:val="clear" w:pos="360"/>
          <w:tab w:val="num" w:pos="0"/>
          <w:tab w:val="left" w:pos="426"/>
        </w:tabs>
        <w:ind w:left="0" w:firstLine="0"/>
        <w:rPr>
          <w:b w:val="0"/>
          <w:sz w:val="19"/>
          <w:szCs w:val="19"/>
        </w:rPr>
      </w:pPr>
      <w:r w:rsidRPr="00F34E79">
        <w:rPr>
          <w:b w:val="0"/>
          <w:sz w:val="19"/>
          <w:szCs w:val="19"/>
        </w:rPr>
        <w:t>С</w:t>
      </w:r>
      <w:r w:rsidRPr="00F34E79">
        <w:rPr>
          <w:b w:val="0"/>
          <w:iCs/>
          <w:sz w:val="19"/>
          <w:szCs w:val="19"/>
        </w:rPr>
        <w:t xml:space="preserve">роки </w:t>
      </w:r>
      <w:r w:rsidRPr="00F34E79">
        <w:rPr>
          <w:b w:val="0"/>
          <w:sz w:val="19"/>
          <w:szCs w:val="19"/>
        </w:rPr>
        <w:t xml:space="preserve">выполнения работы: </w:t>
      </w:r>
    </w:p>
    <w:p w:rsidR="006D0439" w:rsidRPr="00F34E79" w:rsidRDefault="006D0439" w:rsidP="006D0439">
      <w:pPr>
        <w:pStyle w:val="a7"/>
        <w:rPr>
          <w:b w:val="0"/>
          <w:sz w:val="19"/>
          <w:szCs w:val="19"/>
        </w:rPr>
      </w:pPr>
      <w:r w:rsidRPr="00F34E79">
        <w:rPr>
          <w:b w:val="0"/>
          <w:sz w:val="19"/>
          <w:szCs w:val="19"/>
        </w:rPr>
        <w:tab/>
        <w:t xml:space="preserve">начало выполнения работ: </w:t>
      </w:r>
      <w:r w:rsidRPr="00F34E79">
        <w:rPr>
          <w:b w:val="0"/>
          <w:color w:val="FF0000"/>
          <w:sz w:val="19"/>
          <w:szCs w:val="19"/>
        </w:rPr>
        <w:t>«</w:t>
      </w:r>
      <w:r w:rsidR="00800FB3" w:rsidRPr="00F34E79">
        <w:rPr>
          <w:b w:val="0"/>
          <w:color w:val="FF0000"/>
          <w:sz w:val="19"/>
          <w:szCs w:val="19"/>
        </w:rPr>
        <w:t>2</w:t>
      </w:r>
      <w:r w:rsidR="00BB4A88">
        <w:rPr>
          <w:b w:val="0"/>
          <w:color w:val="FF0000"/>
          <w:sz w:val="19"/>
          <w:szCs w:val="19"/>
        </w:rPr>
        <w:t>3</w:t>
      </w:r>
      <w:r w:rsidRPr="00F34E79">
        <w:rPr>
          <w:b w:val="0"/>
          <w:color w:val="FF0000"/>
          <w:sz w:val="19"/>
          <w:szCs w:val="19"/>
        </w:rPr>
        <w:t xml:space="preserve">» </w:t>
      </w:r>
      <w:r w:rsidR="00800FB3" w:rsidRPr="00F34E79">
        <w:rPr>
          <w:b w:val="0"/>
          <w:color w:val="FF0000"/>
          <w:sz w:val="19"/>
          <w:szCs w:val="19"/>
        </w:rPr>
        <w:t>июня</w:t>
      </w:r>
      <w:r w:rsidRPr="00F34E79">
        <w:rPr>
          <w:b w:val="0"/>
          <w:color w:val="FF0000"/>
          <w:sz w:val="19"/>
          <w:szCs w:val="19"/>
        </w:rPr>
        <w:t xml:space="preserve"> 20</w:t>
      </w:r>
      <w:r w:rsidR="00E523FB" w:rsidRPr="00F34E79">
        <w:rPr>
          <w:b w:val="0"/>
          <w:color w:val="FF0000"/>
          <w:sz w:val="19"/>
          <w:szCs w:val="19"/>
        </w:rPr>
        <w:t>2</w:t>
      </w:r>
      <w:r w:rsidR="00800FB3" w:rsidRPr="00F34E79">
        <w:rPr>
          <w:b w:val="0"/>
          <w:color w:val="FF0000"/>
          <w:sz w:val="19"/>
          <w:szCs w:val="19"/>
        </w:rPr>
        <w:t>2</w:t>
      </w:r>
      <w:r w:rsidRPr="00F34E79">
        <w:rPr>
          <w:b w:val="0"/>
          <w:color w:val="FF0000"/>
          <w:sz w:val="19"/>
          <w:szCs w:val="19"/>
        </w:rPr>
        <w:t xml:space="preserve"> года;</w:t>
      </w:r>
    </w:p>
    <w:p w:rsidR="006D0439" w:rsidRPr="00F34E79" w:rsidRDefault="006D0439" w:rsidP="006D0439">
      <w:pPr>
        <w:pStyle w:val="a7"/>
        <w:rPr>
          <w:b w:val="0"/>
          <w:sz w:val="19"/>
          <w:szCs w:val="19"/>
        </w:rPr>
      </w:pPr>
      <w:r w:rsidRPr="00F34E79">
        <w:rPr>
          <w:b w:val="0"/>
          <w:sz w:val="19"/>
          <w:szCs w:val="19"/>
        </w:rPr>
        <w:tab/>
        <w:t xml:space="preserve">завершение выполнения работ: </w:t>
      </w:r>
      <w:r w:rsidRPr="00F34E79">
        <w:rPr>
          <w:b w:val="0"/>
          <w:color w:val="FF0000"/>
          <w:sz w:val="19"/>
          <w:szCs w:val="19"/>
        </w:rPr>
        <w:t>«</w:t>
      </w:r>
      <w:r w:rsidR="00800FB3" w:rsidRPr="00F34E79">
        <w:rPr>
          <w:b w:val="0"/>
          <w:color w:val="FF0000"/>
          <w:sz w:val="19"/>
          <w:szCs w:val="19"/>
        </w:rPr>
        <w:t>2</w:t>
      </w:r>
      <w:r w:rsidR="00BB4A88">
        <w:rPr>
          <w:b w:val="0"/>
          <w:color w:val="FF0000"/>
          <w:sz w:val="19"/>
          <w:szCs w:val="19"/>
        </w:rPr>
        <w:t>3</w:t>
      </w:r>
      <w:r w:rsidRPr="00F34E79">
        <w:rPr>
          <w:b w:val="0"/>
          <w:color w:val="FF0000"/>
          <w:sz w:val="19"/>
          <w:szCs w:val="19"/>
        </w:rPr>
        <w:t>»</w:t>
      </w:r>
      <w:r w:rsidR="00124F4B" w:rsidRPr="00F34E79">
        <w:rPr>
          <w:b w:val="0"/>
          <w:color w:val="FF0000"/>
          <w:sz w:val="19"/>
          <w:szCs w:val="19"/>
        </w:rPr>
        <w:t xml:space="preserve"> </w:t>
      </w:r>
      <w:r w:rsidR="00800FB3" w:rsidRPr="00F34E79">
        <w:rPr>
          <w:b w:val="0"/>
          <w:color w:val="FF0000"/>
          <w:sz w:val="19"/>
          <w:szCs w:val="19"/>
        </w:rPr>
        <w:t>августа</w:t>
      </w:r>
      <w:r w:rsidRPr="00F34E79">
        <w:rPr>
          <w:b w:val="0"/>
          <w:color w:val="FF0000"/>
          <w:sz w:val="19"/>
          <w:szCs w:val="19"/>
        </w:rPr>
        <w:t xml:space="preserve"> 20</w:t>
      </w:r>
      <w:r w:rsidR="00E523FB" w:rsidRPr="00F34E79">
        <w:rPr>
          <w:b w:val="0"/>
          <w:color w:val="FF0000"/>
          <w:sz w:val="19"/>
          <w:szCs w:val="19"/>
        </w:rPr>
        <w:t>2</w:t>
      </w:r>
      <w:r w:rsidR="00800FB3" w:rsidRPr="00F34E79">
        <w:rPr>
          <w:b w:val="0"/>
          <w:color w:val="FF0000"/>
          <w:sz w:val="19"/>
          <w:szCs w:val="19"/>
        </w:rPr>
        <w:t>2</w:t>
      </w:r>
      <w:r w:rsidR="000339BD" w:rsidRPr="00F34E79">
        <w:rPr>
          <w:b w:val="0"/>
          <w:color w:val="FF0000"/>
          <w:sz w:val="19"/>
          <w:szCs w:val="19"/>
        </w:rPr>
        <w:t xml:space="preserve"> </w:t>
      </w:r>
      <w:r w:rsidRPr="00F34E79">
        <w:rPr>
          <w:b w:val="0"/>
          <w:color w:val="FF0000"/>
          <w:sz w:val="19"/>
          <w:szCs w:val="19"/>
        </w:rPr>
        <w:t>года.</w:t>
      </w:r>
      <w:r w:rsidRPr="00F34E79">
        <w:rPr>
          <w:b w:val="0"/>
          <w:sz w:val="19"/>
          <w:szCs w:val="19"/>
        </w:rPr>
        <w:t xml:space="preserve"> </w:t>
      </w:r>
    </w:p>
    <w:p w:rsidR="006D0439" w:rsidRPr="00F34E79" w:rsidRDefault="006D0439" w:rsidP="006D0439">
      <w:pPr>
        <w:pStyle w:val="a3"/>
        <w:spacing w:after="0"/>
        <w:ind w:firstLine="567"/>
        <w:jc w:val="both"/>
        <w:rPr>
          <w:sz w:val="19"/>
          <w:szCs w:val="19"/>
        </w:rPr>
      </w:pPr>
      <w:r w:rsidRPr="00F34E79">
        <w:rPr>
          <w:sz w:val="19"/>
          <w:szCs w:val="19"/>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6D0439" w:rsidRPr="00F34E79" w:rsidRDefault="006D0439" w:rsidP="006D0439">
      <w:pPr>
        <w:pStyle w:val="a3"/>
        <w:tabs>
          <w:tab w:val="left" w:pos="426"/>
        </w:tabs>
        <w:spacing w:after="0"/>
        <w:jc w:val="both"/>
        <w:rPr>
          <w:sz w:val="19"/>
          <w:szCs w:val="19"/>
        </w:rPr>
      </w:pPr>
      <w:r w:rsidRPr="00F34E79">
        <w:rPr>
          <w:sz w:val="19"/>
          <w:szCs w:val="19"/>
        </w:rPr>
        <w:t>2.6.</w:t>
      </w:r>
      <w:r w:rsidRPr="00F34E79">
        <w:rPr>
          <w:sz w:val="19"/>
          <w:szCs w:val="19"/>
        </w:rPr>
        <w:tab/>
        <w:t>Предусмотренные п. 2.5. договора сроки выполнения работ подлежат пересмотру в следующих случаях:</w:t>
      </w:r>
    </w:p>
    <w:p w:rsidR="006D0439" w:rsidRPr="00F34E79" w:rsidRDefault="006D0439" w:rsidP="006D0439">
      <w:pPr>
        <w:pStyle w:val="a3"/>
        <w:tabs>
          <w:tab w:val="left" w:pos="0"/>
          <w:tab w:val="left" w:pos="426"/>
        </w:tabs>
        <w:spacing w:after="0"/>
        <w:jc w:val="both"/>
        <w:rPr>
          <w:sz w:val="19"/>
          <w:szCs w:val="19"/>
        </w:rPr>
      </w:pPr>
      <w:r w:rsidRPr="00F34E79">
        <w:rPr>
          <w:sz w:val="19"/>
          <w:szCs w:val="19"/>
        </w:rPr>
        <w:t>2.6.1.</w:t>
      </w:r>
      <w:r w:rsidRPr="00F34E79">
        <w:rPr>
          <w:sz w:val="19"/>
          <w:szCs w:val="19"/>
        </w:rPr>
        <w:tab/>
        <w:t>несвоевременной передачи Подрядчику строительной площадки (фронта работ), документации по выполнению работ;</w:t>
      </w:r>
    </w:p>
    <w:p w:rsidR="006D0439" w:rsidRPr="00F34E79" w:rsidRDefault="006D0439" w:rsidP="006D0439">
      <w:pPr>
        <w:pStyle w:val="a3"/>
        <w:spacing w:after="0"/>
        <w:jc w:val="both"/>
        <w:rPr>
          <w:sz w:val="19"/>
          <w:szCs w:val="19"/>
        </w:rPr>
      </w:pPr>
      <w:r w:rsidRPr="00F34E79">
        <w:rPr>
          <w:sz w:val="19"/>
          <w:szCs w:val="19"/>
        </w:rPr>
        <w:t>2.6.2.</w:t>
      </w:r>
      <w:r w:rsidRPr="00F34E79">
        <w:rPr>
          <w:sz w:val="19"/>
          <w:szCs w:val="19"/>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6D0439" w:rsidRPr="00F34E79" w:rsidRDefault="006D0439" w:rsidP="006D0439">
      <w:pPr>
        <w:pStyle w:val="a3"/>
        <w:spacing w:after="0"/>
        <w:jc w:val="both"/>
        <w:rPr>
          <w:sz w:val="19"/>
          <w:szCs w:val="19"/>
        </w:rPr>
      </w:pPr>
      <w:r w:rsidRPr="00F34E79">
        <w:rPr>
          <w:sz w:val="19"/>
          <w:szCs w:val="19"/>
        </w:rPr>
        <w:t>2.6.3.</w:t>
      </w:r>
      <w:r w:rsidRPr="00F34E79">
        <w:rPr>
          <w:sz w:val="19"/>
          <w:szCs w:val="19"/>
        </w:rPr>
        <w:tab/>
        <w:t>уменьшения предусмотренного в договоре объема финансовых ресурсов, выделяемых для строительства объекта;</w:t>
      </w:r>
    </w:p>
    <w:p w:rsidR="006D0439" w:rsidRPr="00F34E79" w:rsidRDefault="006D0439" w:rsidP="006D0439">
      <w:pPr>
        <w:pStyle w:val="a3"/>
        <w:spacing w:after="0"/>
        <w:jc w:val="both"/>
        <w:rPr>
          <w:sz w:val="19"/>
          <w:szCs w:val="19"/>
        </w:rPr>
      </w:pPr>
      <w:r w:rsidRPr="00F34E79">
        <w:rPr>
          <w:sz w:val="19"/>
          <w:szCs w:val="19"/>
        </w:rPr>
        <w:t>2.6.4.</w:t>
      </w:r>
      <w:r w:rsidRPr="00F34E79">
        <w:rPr>
          <w:sz w:val="19"/>
          <w:szCs w:val="19"/>
        </w:rPr>
        <w:tab/>
        <w:t>существенного нарушения установленного договором порядка  расчетов, графика платежей</w:t>
      </w:r>
      <w:r w:rsidR="00166A37" w:rsidRPr="00F34E79">
        <w:rPr>
          <w:sz w:val="19"/>
          <w:szCs w:val="19"/>
        </w:rPr>
        <w:t xml:space="preserve"> (Приложение 4)</w:t>
      </w:r>
      <w:r w:rsidRPr="00F34E79">
        <w:rPr>
          <w:sz w:val="19"/>
          <w:szCs w:val="19"/>
        </w:rPr>
        <w:t>;</w:t>
      </w:r>
    </w:p>
    <w:p w:rsidR="006D0439" w:rsidRPr="00F34E79" w:rsidRDefault="006D0439" w:rsidP="006D0439">
      <w:pPr>
        <w:pStyle w:val="a3"/>
        <w:spacing w:after="0"/>
        <w:jc w:val="both"/>
        <w:rPr>
          <w:sz w:val="19"/>
          <w:szCs w:val="19"/>
        </w:rPr>
      </w:pPr>
      <w:r w:rsidRPr="00F34E79">
        <w:rPr>
          <w:sz w:val="19"/>
          <w:szCs w:val="19"/>
        </w:rPr>
        <w:t>2.6.5.</w:t>
      </w:r>
      <w:r w:rsidRPr="00F34E79">
        <w:rPr>
          <w:sz w:val="19"/>
          <w:szCs w:val="19"/>
        </w:rPr>
        <w:tab/>
        <w:t>нарушения установленных договором сроков поставки материальных ресурсов (при использовании материалов Заказчика) и проведения пусконаладочных работ по вине Заказчика;</w:t>
      </w:r>
    </w:p>
    <w:p w:rsidR="006D0439" w:rsidRPr="00F34E79" w:rsidRDefault="006D0439" w:rsidP="006D0439">
      <w:pPr>
        <w:pStyle w:val="a3"/>
        <w:spacing w:after="0"/>
        <w:jc w:val="both"/>
        <w:rPr>
          <w:sz w:val="19"/>
          <w:szCs w:val="19"/>
        </w:rPr>
      </w:pPr>
      <w:r w:rsidRPr="00F34E79">
        <w:rPr>
          <w:sz w:val="19"/>
          <w:szCs w:val="19"/>
        </w:rPr>
        <w:t>2.6.6.</w:t>
      </w:r>
      <w:r w:rsidRPr="00F34E79">
        <w:rPr>
          <w:sz w:val="19"/>
          <w:szCs w:val="19"/>
        </w:rPr>
        <w:tab/>
        <w:t>приостановления выполнения строительных работ на срок не более трех месяцев по обстоятельствам, не зависящим от сторон.</w:t>
      </w:r>
    </w:p>
    <w:p w:rsidR="006D0439" w:rsidRPr="00F34E79" w:rsidRDefault="006D0439" w:rsidP="006D0439">
      <w:pPr>
        <w:pStyle w:val="a3"/>
        <w:spacing w:after="0"/>
        <w:jc w:val="both"/>
        <w:rPr>
          <w:sz w:val="19"/>
          <w:szCs w:val="19"/>
        </w:rPr>
      </w:pPr>
      <w:r w:rsidRPr="00F34E79">
        <w:rPr>
          <w:sz w:val="19"/>
          <w:szCs w:val="19"/>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6D0439" w:rsidRPr="00F34E79" w:rsidRDefault="006D0439" w:rsidP="006D0439">
      <w:pPr>
        <w:pStyle w:val="a7"/>
        <w:numPr>
          <w:ilvl w:val="1"/>
          <w:numId w:val="13"/>
        </w:numPr>
        <w:rPr>
          <w:b w:val="0"/>
          <w:sz w:val="19"/>
          <w:szCs w:val="19"/>
        </w:rPr>
      </w:pPr>
      <w:r w:rsidRPr="00F34E79">
        <w:rPr>
          <w:b w:val="0"/>
          <w:sz w:val="19"/>
          <w:szCs w:val="19"/>
        </w:rPr>
        <w:t xml:space="preserve"> Работы выполняются Подрядчиком:</w:t>
      </w:r>
    </w:p>
    <w:p w:rsidR="006D0439" w:rsidRPr="00F34E79" w:rsidRDefault="006D0439" w:rsidP="006D0439">
      <w:pPr>
        <w:pStyle w:val="a7"/>
        <w:numPr>
          <w:ilvl w:val="2"/>
          <w:numId w:val="13"/>
        </w:numPr>
        <w:ind w:left="0" w:firstLine="0"/>
        <w:rPr>
          <w:b w:val="0"/>
          <w:sz w:val="19"/>
          <w:szCs w:val="19"/>
        </w:rPr>
      </w:pPr>
      <w:r w:rsidRPr="00F34E79">
        <w:rPr>
          <w:b w:val="0"/>
          <w:sz w:val="19"/>
          <w:szCs w:val="19"/>
        </w:rPr>
        <w:t xml:space="preserve">В соответствии с </w:t>
      </w:r>
      <w:r w:rsidR="00E92B2A" w:rsidRPr="00F34E79">
        <w:rPr>
          <w:b w:val="0"/>
          <w:sz w:val="19"/>
          <w:szCs w:val="19"/>
        </w:rPr>
        <w:t>настоящим договором, в</w:t>
      </w:r>
      <w:r w:rsidRPr="00F34E79">
        <w:rPr>
          <w:b w:val="0"/>
          <w:bCs/>
          <w:sz w:val="19"/>
          <w:szCs w:val="19"/>
          <w:lang w:val="be-BY"/>
        </w:rPr>
        <w:t xml:space="preserve"> соответствии с действующими требованиями нормативно-технической документации (</w:t>
      </w:r>
      <w:r w:rsidRPr="00F34E79">
        <w:rPr>
          <w:b w:val="0"/>
          <w:bCs/>
          <w:sz w:val="19"/>
          <w:szCs w:val="19"/>
        </w:rPr>
        <w:t>СН</w:t>
      </w:r>
      <w:r w:rsidR="005F2A67" w:rsidRPr="00F34E79">
        <w:rPr>
          <w:b w:val="0"/>
          <w:bCs/>
          <w:sz w:val="19"/>
          <w:szCs w:val="19"/>
        </w:rPr>
        <w:t>, СП</w:t>
      </w:r>
      <w:r w:rsidRPr="00F34E79">
        <w:rPr>
          <w:b w:val="0"/>
          <w:bCs/>
          <w:sz w:val="19"/>
          <w:szCs w:val="19"/>
          <w:lang w:val="be-BY"/>
        </w:rPr>
        <w:t xml:space="preserve">, СНБ, ТКП, </w:t>
      </w:r>
      <w:r w:rsidRPr="00F34E79">
        <w:rPr>
          <w:b w:val="0"/>
          <w:bCs/>
          <w:sz w:val="19"/>
          <w:szCs w:val="19"/>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6D0439" w:rsidRPr="00F34E79" w:rsidRDefault="006D0439" w:rsidP="006D0439">
      <w:pPr>
        <w:pStyle w:val="a7"/>
        <w:numPr>
          <w:ilvl w:val="1"/>
          <w:numId w:val="13"/>
        </w:numPr>
        <w:ind w:left="0" w:firstLine="0"/>
        <w:rPr>
          <w:b w:val="0"/>
          <w:sz w:val="19"/>
          <w:szCs w:val="19"/>
        </w:rPr>
      </w:pPr>
      <w:r w:rsidRPr="00F34E79">
        <w:rPr>
          <w:b w:val="0"/>
          <w:bCs/>
          <w:sz w:val="19"/>
          <w:szCs w:val="19"/>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w:t>
      </w:r>
      <w:proofErr w:type="gramStart"/>
      <w:r w:rsidRPr="00F34E79">
        <w:rPr>
          <w:b w:val="0"/>
          <w:bCs/>
          <w:sz w:val="19"/>
          <w:szCs w:val="19"/>
        </w:rPr>
        <w:t>и</w:t>
      </w:r>
      <w:proofErr w:type="gramEnd"/>
      <w:r w:rsidRPr="00F34E79">
        <w:rPr>
          <w:b w:val="0"/>
          <w:bCs/>
          <w:sz w:val="19"/>
          <w:szCs w:val="19"/>
        </w:rPr>
        <w:t xml:space="preserve"> 3 (трёх) рабочих дней с даты заключения договора.</w:t>
      </w:r>
    </w:p>
    <w:p w:rsidR="006D0439" w:rsidRPr="00F34E79" w:rsidRDefault="006D0439" w:rsidP="006D0439">
      <w:pPr>
        <w:pStyle w:val="a7"/>
        <w:numPr>
          <w:ilvl w:val="1"/>
          <w:numId w:val="13"/>
        </w:numPr>
        <w:tabs>
          <w:tab w:val="clear" w:pos="300"/>
          <w:tab w:val="left" w:pos="-284"/>
        </w:tabs>
        <w:ind w:left="0" w:firstLine="0"/>
        <w:rPr>
          <w:b w:val="0"/>
          <w:sz w:val="19"/>
          <w:szCs w:val="19"/>
        </w:rPr>
      </w:pPr>
      <w:r w:rsidRPr="00F34E79">
        <w:rPr>
          <w:b w:val="0"/>
          <w:bCs/>
          <w:sz w:val="19"/>
          <w:szCs w:val="19"/>
        </w:rPr>
        <w:t xml:space="preserve">Подрядчик гарантирует качество выполненной работы в </w:t>
      </w:r>
      <w:r w:rsidRPr="00B8014B">
        <w:rPr>
          <w:b w:val="0"/>
          <w:bCs/>
          <w:sz w:val="19"/>
          <w:szCs w:val="19"/>
        </w:rPr>
        <w:t xml:space="preserve">течение </w:t>
      </w:r>
      <w:r w:rsidR="00822D8A" w:rsidRPr="00B8014B">
        <w:rPr>
          <w:b w:val="0"/>
          <w:bCs/>
          <w:sz w:val="19"/>
          <w:szCs w:val="19"/>
        </w:rPr>
        <w:t>5</w:t>
      </w:r>
      <w:r w:rsidRPr="00B8014B">
        <w:rPr>
          <w:b w:val="0"/>
          <w:bCs/>
          <w:sz w:val="19"/>
          <w:szCs w:val="19"/>
        </w:rPr>
        <w:t xml:space="preserve"> (</w:t>
      </w:r>
      <w:r w:rsidR="00822D8A" w:rsidRPr="00B8014B">
        <w:rPr>
          <w:b w:val="0"/>
          <w:bCs/>
          <w:sz w:val="19"/>
          <w:szCs w:val="19"/>
        </w:rPr>
        <w:t>пяти</w:t>
      </w:r>
      <w:r w:rsidR="00BE679A" w:rsidRPr="00B8014B">
        <w:rPr>
          <w:b w:val="0"/>
          <w:bCs/>
          <w:sz w:val="19"/>
          <w:szCs w:val="19"/>
        </w:rPr>
        <w:t>)</w:t>
      </w:r>
      <w:r w:rsidRPr="00B8014B">
        <w:rPr>
          <w:b w:val="0"/>
          <w:bCs/>
          <w:sz w:val="19"/>
          <w:szCs w:val="19"/>
        </w:rPr>
        <w:t xml:space="preserve"> лет</w:t>
      </w:r>
      <w:r w:rsidRPr="00F34E79">
        <w:rPr>
          <w:b w:val="0"/>
          <w:bCs/>
          <w:sz w:val="19"/>
          <w:szCs w:val="19"/>
        </w:rPr>
        <w:t xml:space="preserve"> </w:t>
      </w:r>
      <w:proofErr w:type="gramStart"/>
      <w:r w:rsidRPr="00F34E79">
        <w:rPr>
          <w:b w:val="0"/>
          <w:bCs/>
          <w:sz w:val="19"/>
          <w:szCs w:val="19"/>
        </w:rPr>
        <w:t>с даты утверждения</w:t>
      </w:r>
      <w:proofErr w:type="gramEnd"/>
      <w:r w:rsidRPr="00F34E79">
        <w:rPr>
          <w:b w:val="0"/>
          <w:bCs/>
          <w:sz w:val="19"/>
          <w:szCs w:val="19"/>
        </w:rPr>
        <w:t xml:space="preserve"> Заказчиком акта приемки объекта в эксплуатацию.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w:t>
      </w:r>
      <w:r w:rsidRPr="00F34E79">
        <w:rPr>
          <w:b w:val="0"/>
          <w:bCs/>
          <w:sz w:val="19"/>
          <w:szCs w:val="19"/>
        </w:rPr>
        <w:lastRenderedPageBreak/>
        <w:t>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6D0439" w:rsidRPr="00F34E79" w:rsidRDefault="006D0439" w:rsidP="006D0439">
      <w:pPr>
        <w:pStyle w:val="a7"/>
        <w:numPr>
          <w:ilvl w:val="1"/>
          <w:numId w:val="13"/>
        </w:numPr>
        <w:tabs>
          <w:tab w:val="clear" w:pos="300"/>
          <w:tab w:val="left" w:pos="426"/>
        </w:tabs>
        <w:ind w:left="0" w:firstLine="0"/>
        <w:rPr>
          <w:b w:val="0"/>
          <w:sz w:val="19"/>
          <w:szCs w:val="19"/>
        </w:rPr>
      </w:pPr>
      <w:r w:rsidRPr="00F34E79">
        <w:rPr>
          <w:b w:val="0"/>
          <w:sz w:val="19"/>
          <w:szCs w:val="19"/>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6D0439" w:rsidRPr="00F34E79" w:rsidRDefault="006D0439" w:rsidP="006D0439">
      <w:pPr>
        <w:pStyle w:val="a7"/>
        <w:numPr>
          <w:ilvl w:val="1"/>
          <w:numId w:val="13"/>
        </w:numPr>
        <w:tabs>
          <w:tab w:val="clear" w:pos="300"/>
          <w:tab w:val="left" w:pos="-142"/>
          <w:tab w:val="left" w:pos="426"/>
        </w:tabs>
        <w:ind w:left="0" w:firstLine="0"/>
        <w:rPr>
          <w:b w:val="0"/>
          <w:sz w:val="19"/>
          <w:szCs w:val="19"/>
        </w:rPr>
      </w:pPr>
      <w:proofErr w:type="gramStart"/>
      <w:r w:rsidRPr="00F34E79">
        <w:rPr>
          <w:b w:val="0"/>
          <w:bCs/>
          <w:sz w:val="19"/>
          <w:szCs w:val="19"/>
        </w:rPr>
        <w:t xml:space="preserve">Подрядчик </w:t>
      </w:r>
      <w:r w:rsidR="00E31415" w:rsidRPr="00F34E79">
        <w:rPr>
          <w:b w:val="0"/>
          <w:bCs/>
          <w:sz w:val="19"/>
          <w:szCs w:val="19"/>
        </w:rPr>
        <w:t xml:space="preserve">по согласованию с Заказчиком </w:t>
      </w:r>
      <w:r w:rsidRPr="00F34E79">
        <w:rPr>
          <w:b w:val="0"/>
          <w:bCs/>
          <w:sz w:val="19"/>
          <w:szCs w:val="19"/>
        </w:rPr>
        <w:t xml:space="preserve">самостоятельно заключает договоры с </w:t>
      </w:r>
      <w:proofErr w:type="spellStart"/>
      <w:r w:rsidRPr="00F34E79">
        <w:rPr>
          <w:b w:val="0"/>
          <w:bCs/>
          <w:sz w:val="19"/>
          <w:szCs w:val="19"/>
        </w:rPr>
        <w:t>энергоснабжающей</w:t>
      </w:r>
      <w:proofErr w:type="spellEnd"/>
      <w:r w:rsidRPr="00F34E79">
        <w:rPr>
          <w:b w:val="0"/>
          <w:bCs/>
          <w:sz w:val="19"/>
          <w:szCs w:val="19"/>
        </w:rPr>
        <w:t xml:space="preserve">, </w:t>
      </w:r>
      <w:proofErr w:type="spellStart"/>
      <w:r w:rsidRPr="00F34E79">
        <w:rPr>
          <w:b w:val="0"/>
          <w:bCs/>
          <w:sz w:val="19"/>
          <w:szCs w:val="19"/>
        </w:rPr>
        <w:t>водоснабжающей</w:t>
      </w:r>
      <w:proofErr w:type="spellEnd"/>
      <w:r w:rsidRPr="00F34E79">
        <w:rPr>
          <w:b w:val="0"/>
          <w:bCs/>
          <w:sz w:val="19"/>
          <w:szCs w:val="19"/>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34E79">
        <w:rPr>
          <w:b w:val="0"/>
          <w:bCs/>
          <w:sz w:val="19"/>
          <w:szCs w:val="19"/>
        </w:rPr>
        <w:t>. Санитарно-бытовые и складские помещения, биотуалеты устанавливаются Подрядчиком по согласованию с Заказчиком</w:t>
      </w:r>
      <w:r w:rsidRPr="00F34E79">
        <w:rPr>
          <w:b w:val="0"/>
          <w:sz w:val="19"/>
          <w:szCs w:val="19"/>
        </w:rPr>
        <w:t>.</w:t>
      </w:r>
    </w:p>
    <w:p w:rsidR="006D0439" w:rsidRPr="00F34E79" w:rsidRDefault="006D0439" w:rsidP="006D0439">
      <w:pPr>
        <w:numPr>
          <w:ilvl w:val="1"/>
          <w:numId w:val="13"/>
        </w:numPr>
        <w:tabs>
          <w:tab w:val="left" w:pos="426"/>
        </w:tabs>
        <w:ind w:left="0" w:right="-2" w:firstLine="0"/>
        <w:jc w:val="both"/>
        <w:rPr>
          <w:sz w:val="19"/>
          <w:szCs w:val="19"/>
          <w:lang w:val="be-BY"/>
        </w:rPr>
      </w:pPr>
      <w:r w:rsidRPr="00F34E79">
        <w:rPr>
          <w:sz w:val="19"/>
          <w:szCs w:val="19"/>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3A53F8" w:rsidRPr="00F34E79" w:rsidRDefault="003A53F8" w:rsidP="003A53F8">
      <w:pPr>
        <w:tabs>
          <w:tab w:val="left" w:pos="426"/>
        </w:tabs>
        <w:ind w:right="-2"/>
        <w:jc w:val="both"/>
        <w:rPr>
          <w:sz w:val="19"/>
          <w:szCs w:val="19"/>
          <w:lang w:val="be-BY"/>
        </w:rPr>
      </w:pPr>
    </w:p>
    <w:p w:rsidR="00AD51D0" w:rsidRPr="00F34E79" w:rsidRDefault="00AD51D0" w:rsidP="00AD51D0">
      <w:pPr>
        <w:pStyle w:val="3"/>
        <w:numPr>
          <w:ilvl w:val="0"/>
          <w:numId w:val="12"/>
        </w:numPr>
        <w:spacing w:before="0" w:after="0"/>
        <w:jc w:val="center"/>
        <w:rPr>
          <w:sz w:val="19"/>
          <w:szCs w:val="19"/>
        </w:rPr>
      </w:pPr>
      <w:r w:rsidRPr="00F34E79">
        <w:rPr>
          <w:sz w:val="19"/>
          <w:szCs w:val="19"/>
        </w:rPr>
        <w:t>Права и обязанности сторон</w:t>
      </w:r>
    </w:p>
    <w:p w:rsidR="00AD51D0" w:rsidRPr="00F34E79" w:rsidRDefault="00AD51D0" w:rsidP="00AD51D0">
      <w:pPr>
        <w:pStyle w:val="10"/>
        <w:numPr>
          <w:ilvl w:val="1"/>
          <w:numId w:val="9"/>
        </w:numPr>
        <w:spacing w:before="0" w:after="0"/>
        <w:ind w:left="0" w:firstLine="0"/>
        <w:rPr>
          <w:b w:val="0"/>
          <w:sz w:val="19"/>
          <w:szCs w:val="19"/>
        </w:rPr>
      </w:pPr>
      <w:r w:rsidRPr="00F34E79">
        <w:rPr>
          <w:b w:val="0"/>
          <w:sz w:val="19"/>
          <w:szCs w:val="19"/>
        </w:rPr>
        <w:t xml:space="preserve"> Заказчик обязан:</w:t>
      </w:r>
    </w:p>
    <w:p w:rsidR="00AD51D0" w:rsidRPr="00F34E79" w:rsidRDefault="00AD51D0" w:rsidP="00E92B2A">
      <w:pPr>
        <w:pStyle w:val="a7"/>
        <w:numPr>
          <w:ilvl w:val="2"/>
          <w:numId w:val="9"/>
        </w:numPr>
        <w:tabs>
          <w:tab w:val="clear" w:pos="300"/>
          <w:tab w:val="left" w:pos="-142"/>
          <w:tab w:val="left" w:pos="0"/>
          <w:tab w:val="left" w:pos="426"/>
          <w:tab w:val="left" w:pos="567"/>
        </w:tabs>
        <w:ind w:left="0" w:firstLine="0"/>
        <w:rPr>
          <w:b w:val="0"/>
          <w:sz w:val="19"/>
          <w:szCs w:val="19"/>
        </w:rPr>
      </w:pPr>
      <w:r w:rsidRPr="00F34E79">
        <w:rPr>
          <w:b w:val="0"/>
          <w:sz w:val="19"/>
          <w:szCs w:val="19"/>
        </w:rPr>
        <w:t xml:space="preserve">Предоставить Подрядчику возможность доступа к объекту для выполнения подготовительных работ не </w:t>
      </w:r>
      <w:proofErr w:type="gramStart"/>
      <w:r w:rsidRPr="00F34E79">
        <w:rPr>
          <w:b w:val="0"/>
          <w:sz w:val="19"/>
          <w:szCs w:val="19"/>
        </w:rPr>
        <w:t>позднее</w:t>
      </w:r>
      <w:proofErr w:type="gramEnd"/>
      <w:r w:rsidRPr="00F34E79">
        <w:rPr>
          <w:b w:val="0"/>
          <w:sz w:val="19"/>
          <w:szCs w:val="19"/>
        </w:rPr>
        <w:t xml:space="preserve"> чем за 1 (один) день до начала работ.</w:t>
      </w:r>
    </w:p>
    <w:p w:rsidR="00AD51D0" w:rsidRPr="00F34E79" w:rsidRDefault="00AD51D0" w:rsidP="00AD51D0">
      <w:pPr>
        <w:pStyle w:val="a8"/>
        <w:jc w:val="both"/>
        <w:rPr>
          <w:sz w:val="19"/>
          <w:szCs w:val="19"/>
        </w:rPr>
      </w:pPr>
      <w:r w:rsidRPr="00F34E79">
        <w:rPr>
          <w:sz w:val="19"/>
          <w:szCs w:val="19"/>
        </w:rPr>
        <w:t xml:space="preserve">3.1.2. Обеспечить при необходимости присутствие ответственного представителя Заказчика на объекте при выполнении работ. </w:t>
      </w:r>
    </w:p>
    <w:p w:rsidR="00AD51D0" w:rsidRPr="00F34E79" w:rsidRDefault="00AD51D0" w:rsidP="00AD51D0">
      <w:pPr>
        <w:pStyle w:val="a8"/>
        <w:ind w:firstLine="426"/>
        <w:jc w:val="both"/>
        <w:rPr>
          <w:sz w:val="19"/>
          <w:szCs w:val="19"/>
        </w:rPr>
      </w:pPr>
      <w:r w:rsidRPr="00F34E79">
        <w:rPr>
          <w:sz w:val="19"/>
          <w:szCs w:val="19"/>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AD51D0" w:rsidRPr="00F34E79" w:rsidRDefault="00AD51D0" w:rsidP="00AD51D0">
      <w:pPr>
        <w:pStyle w:val="a7"/>
        <w:tabs>
          <w:tab w:val="clear" w:pos="300"/>
        </w:tabs>
        <w:rPr>
          <w:b w:val="0"/>
          <w:sz w:val="19"/>
          <w:szCs w:val="19"/>
        </w:rPr>
      </w:pPr>
      <w:r w:rsidRPr="00F34E79">
        <w:rPr>
          <w:b w:val="0"/>
          <w:sz w:val="19"/>
          <w:szCs w:val="19"/>
        </w:rPr>
        <w:t>3.1.3. Осуществлять технический надзор путем заключения договора с инженерной организацией.</w:t>
      </w:r>
    </w:p>
    <w:p w:rsidR="00AD51D0" w:rsidRPr="00F34E79" w:rsidRDefault="00AD51D0" w:rsidP="00AD51D0">
      <w:pPr>
        <w:pStyle w:val="a7"/>
        <w:tabs>
          <w:tab w:val="clear" w:pos="300"/>
        </w:tabs>
        <w:rPr>
          <w:b w:val="0"/>
          <w:sz w:val="19"/>
          <w:szCs w:val="19"/>
        </w:rPr>
      </w:pPr>
      <w:r w:rsidRPr="00F34E79">
        <w:rPr>
          <w:b w:val="0"/>
          <w:sz w:val="19"/>
          <w:szCs w:val="19"/>
        </w:rPr>
        <w:t>3.1.4.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AD51D0" w:rsidRPr="00F34E79" w:rsidRDefault="00AD51D0" w:rsidP="00AD51D0">
      <w:pPr>
        <w:pStyle w:val="a7"/>
        <w:tabs>
          <w:tab w:val="clear" w:pos="300"/>
        </w:tabs>
        <w:rPr>
          <w:b w:val="0"/>
          <w:sz w:val="19"/>
          <w:szCs w:val="19"/>
        </w:rPr>
      </w:pPr>
      <w:r w:rsidRPr="00F34E79">
        <w:rPr>
          <w:b w:val="0"/>
          <w:sz w:val="19"/>
          <w:szCs w:val="19"/>
        </w:rPr>
        <w:t>3.1.5.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AD51D0" w:rsidRPr="00F34E79" w:rsidRDefault="00AD51D0" w:rsidP="00AD51D0">
      <w:pPr>
        <w:pStyle w:val="a7"/>
        <w:tabs>
          <w:tab w:val="clear" w:pos="300"/>
        </w:tabs>
        <w:rPr>
          <w:b w:val="0"/>
          <w:sz w:val="19"/>
          <w:szCs w:val="19"/>
        </w:rPr>
      </w:pPr>
      <w:r w:rsidRPr="00F34E79">
        <w:rPr>
          <w:b w:val="0"/>
          <w:sz w:val="19"/>
          <w:szCs w:val="19"/>
        </w:rPr>
        <w:t>3.1.6. Обеспечить присутствие представителя Заказчика при проведении Подрядчиком комплексного опробования оборудования, пусконаладочных работ.</w:t>
      </w:r>
    </w:p>
    <w:p w:rsidR="00AD51D0" w:rsidRPr="00F34E79" w:rsidRDefault="00AD51D0" w:rsidP="00AD51D0">
      <w:pPr>
        <w:pStyle w:val="10"/>
        <w:spacing w:before="0" w:after="0"/>
        <w:ind w:firstLine="0"/>
        <w:rPr>
          <w:b w:val="0"/>
          <w:sz w:val="19"/>
          <w:szCs w:val="19"/>
        </w:rPr>
      </w:pPr>
      <w:r w:rsidRPr="00F34E79">
        <w:rPr>
          <w:b w:val="0"/>
          <w:sz w:val="19"/>
          <w:szCs w:val="19"/>
        </w:rPr>
        <w:t>3.2. Заказчик имеет право:</w:t>
      </w:r>
    </w:p>
    <w:p w:rsidR="00AD51D0" w:rsidRPr="00F34E79" w:rsidRDefault="00AD51D0" w:rsidP="00AD51D0">
      <w:pPr>
        <w:pStyle w:val="a5"/>
        <w:tabs>
          <w:tab w:val="left" w:pos="-142"/>
          <w:tab w:val="left" w:pos="567"/>
        </w:tabs>
        <w:spacing w:after="0"/>
        <w:ind w:firstLine="0"/>
        <w:rPr>
          <w:b w:val="0"/>
          <w:sz w:val="19"/>
          <w:szCs w:val="19"/>
        </w:rPr>
      </w:pPr>
      <w:r w:rsidRPr="00F34E79">
        <w:rPr>
          <w:b w:val="0"/>
          <w:sz w:val="19"/>
          <w:szCs w:val="19"/>
        </w:rPr>
        <w:t>3.2.1. Организовать и осуществлять контроль и надзор за ходом и качеством выполняемых работ, соблюдением сроков их выполнения, согласно графику производства работ, качеством предоставленных Подрядчиком материалов, правильностью использования материалов Заказчика, не вмешиваясь при этом в оперативно-хозяйственную деятельность Подрядчика.</w:t>
      </w:r>
    </w:p>
    <w:p w:rsidR="00AD51D0" w:rsidRPr="00F34E79" w:rsidRDefault="00AD51D0" w:rsidP="00AD51D0">
      <w:pPr>
        <w:pStyle w:val="a5"/>
        <w:tabs>
          <w:tab w:val="left" w:pos="567"/>
        </w:tabs>
        <w:spacing w:after="0"/>
        <w:ind w:firstLine="0"/>
        <w:rPr>
          <w:b w:val="0"/>
          <w:sz w:val="19"/>
          <w:szCs w:val="19"/>
        </w:rPr>
      </w:pPr>
      <w:r w:rsidRPr="00F34E79">
        <w:rPr>
          <w:b w:val="0"/>
          <w:sz w:val="19"/>
          <w:szCs w:val="19"/>
        </w:rPr>
        <w:t>3.2.2. В целях осуществления организации контроля и надзора за строительством назначать ответственное лицо.</w:t>
      </w:r>
    </w:p>
    <w:p w:rsidR="00AD51D0" w:rsidRPr="00F34E79" w:rsidRDefault="00AD51D0" w:rsidP="00AD51D0">
      <w:pPr>
        <w:pStyle w:val="a5"/>
        <w:tabs>
          <w:tab w:val="left" w:pos="567"/>
        </w:tabs>
        <w:spacing w:after="0"/>
        <w:ind w:firstLine="0"/>
        <w:rPr>
          <w:b w:val="0"/>
          <w:sz w:val="19"/>
          <w:szCs w:val="19"/>
        </w:rPr>
      </w:pPr>
      <w:r w:rsidRPr="00F34E79">
        <w:rPr>
          <w:b w:val="0"/>
          <w:sz w:val="19"/>
          <w:szCs w:val="19"/>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AD51D0" w:rsidRPr="00F34E79" w:rsidRDefault="00AD51D0" w:rsidP="00AD51D0">
      <w:pPr>
        <w:pStyle w:val="a6"/>
        <w:spacing w:after="0"/>
        <w:rPr>
          <w:rFonts w:ascii="Times New Roman" w:hAnsi="Times New Roman"/>
          <w:b w:val="0"/>
          <w:sz w:val="19"/>
          <w:szCs w:val="19"/>
        </w:rPr>
      </w:pPr>
      <w:r w:rsidRPr="00F34E79">
        <w:rPr>
          <w:rFonts w:ascii="Times New Roman" w:hAnsi="Times New Roman"/>
          <w:b w:val="0"/>
          <w:sz w:val="19"/>
          <w:szCs w:val="19"/>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AD51D0" w:rsidRPr="00F34E79" w:rsidRDefault="00AD51D0" w:rsidP="00AD51D0">
      <w:pPr>
        <w:pStyle w:val="a6"/>
        <w:spacing w:after="0"/>
        <w:rPr>
          <w:rFonts w:ascii="Times New Roman" w:hAnsi="Times New Roman"/>
          <w:b w:val="0"/>
          <w:sz w:val="19"/>
          <w:szCs w:val="19"/>
        </w:rPr>
      </w:pPr>
      <w:r w:rsidRPr="00F34E79">
        <w:rPr>
          <w:rFonts w:ascii="Times New Roman" w:hAnsi="Times New Roman"/>
          <w:b w:val="0"/>
          <w:sz w:val="19"/>
          <w:szCs w:val="19"/>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w:t>
      </w:r>
      <w:r w:rsidR="00700CEF" w:rsidRPr="00F34E79">
        <w:rPr>
          <w:rFonts w:ascii="Times New Roman" w:hAnsi="Times New Roman"/>
          <w:b w:val="0"/>
          <w:sz w:val="19"/>
          <w:szCs w:val="19"/>
        </w:rPr>
        <w:t>езависимой экспертизы. В случае</w:t>
      </w:r>
      <w:r w:rsidRPr="00F34E79">
        <w:rPr>
          <w:rFonts w:ascii="Times New Roman" w:hAnsi="Times New Roman"/>
          <w:b w:val="0"/>
          <w:sz w:val="19"/>
          <w:szCs w:val="19"/>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AD51D0" w:rsidRPr="00F34E79" w:rsidRDefault="00AD51D0" w:rsidP="00AD51D0">
      <w:pPr>
        <w:pStyle w:val="a6"/>
        <w:spacing w:after="0"/>
        <w:rPr>
          <w:rFonts w:ascii="Times New Roman" w:hAnsi="Times New Roman"/>
          <w:b w:val="0"/>
          <w:sz w:val="19"/>
          <w:szCs w:val="19"/>
        </w:rPr>
      </w:pPr>
      <w:r w:rsidRPr="00F34E79">
        <w:rPr>
          <w:rFonts w:ascii="Times New Roman" w:hAnsi="Times New Roman"/>
          <w:b w:val="0"/>
          <w:sz w:val="19"/>
          <w:szCs w:val="19"/>
        </w:rPr>
        <w:t>3.2.6. Требовать взыскания штрафных санкций и понесенных Заказчиком убытков, обусловленных нарушением договора.</w:t>
      </w:r>
    </w:p>
    <w:p w:rsidR="00AD51D0" w:rsidRPr="00F34E79" w:rsidRDefault="00AD51D0" w:rsidP="00AD51D0">
      <w:pPr>
        <w:pStyle w:val="1"/>
        <w:rPr>
          <w:rFonts w:ascii="Times New Roman" w:hAnsi="Times New Roman"/>
          <w:i w:val="0"/>
          <w:sz w:val="19"/>
          <w:szCs w:val="19"/>
        </w:rPr>
      </w:pPr>
      <w:r w:rsidRPr="00F34E79">
        <w:rPr>
          <w:rFonts w:ascii="Times New Roman" w:hAnsi="Times New Roman"/>
          <w:i w:val="0"/>
          <w:sz w:val="19"/>
          <w:szCs w:val="19"/>
        </w:rPr>
        <w:t>3.3. Подрядчик обязан:</w:t>
      </w:r>
    </w:p>
    <w:p w:rsidR="006D0439" w:rsidRPr="00F34E79" w:rsidRDefault="006D0439" w:rsidP="006D0439">
      <w:pPr>
        <w:pStyle w:val="20"/>
        <w:rPr>
          <w:sz w:val="19"/>
          <w:szCs w:val="19"/>
          <w:lang w:val="ru-RU"/>
        </w:rPr>
      </w:pPr>
      <w:r w:rsidRPr="00F34E79">
        <w:rPr>
          <w:sz w:val="19"/>
          <w:szCs w:val="19"/>
          <w:lang w:val="ru-RU"/>
        </w:rPr>
        <w:t xml:space="preserve">3.3.1. </w:t>
      </w:r>
      <w:r w:rsidRPr="00F34E79">
        <w:rPr>
          <w:sz w:val="19"/>
          <w:szCs w:val="19"/>
        </w:rPr>
        <w:t xml:space="preserve">Осуществлять </w:t>
      </w:r>
      <w:r w:rsidRPr="00F34E79">
        <w:rPr>
          <w:sz w:val="19"/>
          <w:szCs w:val="19"/>
          <w:lang w:val="ru-RU"/>
        </w:rPr>
        <w:t>производство работ</w:t>
      </w:r>
      <w:r w:rsidRPr="00F34E79">
        <w:rPr>
          <w:sz w:val="19"/>
          <w:szCs w:val="19"/>
        </w:rPr>
        <w:t xml:space="preserve"> в соответствии с документацией</w:t>
      </w:r>
      <w:r w:rsidRPr="00F34E79">
        <w:rPr>
          <w:sz w:val="19"/>
          <w:szCs w:val="19"/>
          <w:lang w:val="ru-RU"/>
        </w:rPr>
        <w:t>, прилагаемой к договору,</w:t>
      </w:r>
      <w:r w:rsidRPr="00F34E79">
        <w:rPr>
          <w:sz w:val="19"/>
          <w:szCs w:val="19"/>
        </w:rPr>
        <w:t xml:space="preserve"> и требованиями к качеству, предусмотренными договором и иной нормативной документацией</w:t>
      </w:r>
      <w:r w:rsidRPr="00F34E79">
        <w:rPr>
          <w:sz w:val="19"/>
          <w:szCs w:val="19"/>
          <w:lang w:val="ru-RU"/>
        </w:rPr>
        <w:t>.</w:t>
      </w:r>
    </w:p>
    <w:p w:rsidR="006D0439" w:rsidRPr="00F34E79" w:rsidRDefault="006D0439" w:rsidP="006D0439">
      <w:pPr>
        <w:shd w:val="clear" w:color="auto" w:fill="FDFCFA"/>
        <w:ind w:right="-2"/>
        <w:jc w:val="both"/>
        <w:rPr>
          <w:sz w:val="19"/>
          <w:szCs w:val="19"/>
        </w:rPr>
      </w:pPr>
      <w:r w:rsidRPr="00F34E79">
        <w:rPr>
          <w:sz w:val="19"/>
          <w:szCs w:val="19"/>
        </w:rPr>
        <w:t xml:space="preserve">3.3.2. Выставлять (направлять) электронный счет-фактуру (далее – ЭСЧФ) на Портал </w:t>
      </w:r>
      <w:proofErr w:type="gramStart"/>
      <w:r w:rsidRPr="00F34E79">
        <w:rPr>
          <w:sz w:val="19"/>
          <w:szCs w:val="19"/>
        </w:rPr>
        <w:t>электронных</w:t>
      </w:r>
      <w:proofErr w:type="gramEnd"/>
      <w:r w:rsidRPr="00F34E79">
        <w:rPr>
          <w:sz w:val="19"/>
          <w:szCs w:val="19"/>
        </w:rPr>
        <w:t xml:space="preserve"> счет-фактур. ЭЧСФ должен быть надлежащим образом заполнен и подписан электронной цифровой подписью Подрядчика.</w:t>
      </w:r>
    </w:p>
    <w:p w:rsidR="006D0439" w:rsidRPr="00F34E79" w:rsidRDefault="006D0439" w:rsidP="006D0439">
      <w:pPr>
        <w:ind w:right="-2"/>
        <w:jc w:val="both"/>
        <w:rPr>
          <w:sz w:val="19"/>
          <w:szCs w:val="19"/>
          <w:lang w:val="be-BY"/>
        </w:rPr>
      </w:pPr>
      <w:r w:rsidRPr="00F34E79">
        <w:rPr>
          <w:sz w:val="19"/>
          <w:szCs w:val="19"/>
          <w:lang w:val="be-BY"/>
        </w:rPr>
        <w:t>3.3.3. Обеспечить надлежащее качество выполненных работ, используемых материалов</w:t>
      </w:r>
      <w:r w:rsidRPr="00F34E79">
        <w:rPr>
          <w:sz w:val="19"/>
          <w:szCs w:val="19"/>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6D0439" w:rsidRPr="00F34E79" w:rsidRDefault="006D0439" w:rsidP="006D0439">
      <w:pPr>
        <w:ind w:right="-2"/>
        <w:jc w:val="both"/>
        <w:rPr>
          <w:sz w:val="19"/>
          <w:szCs w:val="19"/>
          <w:lang w:val="be-BY"/>
        </w:rPr>
      </w:pPr>
      <w:r w:rsidRPr="00F34E79">
        <w:rPr>
          <w:sz w:val="19"/>
          <w:szCs w:val="19"/>
        </w:rPr>
        <w:t>3.3.4.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6447C3" w:rsidRPr="00F34E79" w:rsidRDefault="006447C3" w:rsidP="006447C3">
      <w:pPr>
        <w:ind w:right="-2"/>
        <w:jc w:val="both"/>
        <w:rPr>
          <w:sz w:val="19"/>
          <w:szCs w:val="19"/>
          <w:lang w:val="be-BY"/>
        </w:rPr>
      </w:pPr>
      <w:r w:rsidRPr="00F34E79">
        <w:rPr>
          <w:sz w:val="19"/>
          <w:szCs w:val="19"/>
          <w:lang w:val="be-BY"/>
        </w:rPr>
        <w:t>3.3.5.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6447C3" w:rsidRPr="00F34E79" w:rsidRDefault="006447C3" w:rsidP="006447C3">
      <w:pPr>
        <w:ind w:right="-2"/>
        <w:jc w:val="both"/>
        <w:rPr>
          <w:sz w:val="19"/>
          <w:szCs w:val="19"/>
          <w:lang w:val="be-BY"/>
        </w:rPr>
      </w:pPr>
      <w:r w:rsidRPr="00F34E79">
        <w:rPr>
          <w:sz w:val="19"/>
          <w:szCs w:val="19"/>
          <w:lang w:val="be-BY"/>
        </w:rPr>
        <w:t>3.3.6. Сохранить документы, подтверждающие все затраты на выполнение работ, обеспечить доступ к ним Заказчику до завершения расчётов по объекту.</w:t>
      </w:r>
    </w:p>
    <w:p w:rsidR="006447C3" w:rsidRPr="00F34E79" w:rsidRDefault="006447C3" w:rsidP="006447C3">
      <w:pPr>
        <w:ind w:right="-2"/>
        <w:jc w:val="both"/>
        <w:rPr>
          <w:sz w:val="19"/>
          <w:szCs w:val="19"/>
          <w:lang w:val="be-BY"/>
        </w:rPr>
      </w:pPr>
      <w:r w:rsidRPr="00F34E79">
        <w:rPr>
          <w:sz w:val="19"/>
          <w:szCs w:val="19"/>
          <w:lang w:val="be-BY"/>
        </w:rPr>
        <w:t>3.3.7.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6447C3" w:rsidRPr="00F34E79" w:rsidRDefault="006447C3" w:rsidP="006447C3">
      <w:pPr>
        <w:ind w:right="-2"/>
        <w:jc w:val="both"/>
        <w:rPr>
          <w:sz w:val="19"/>
          <w:szCs w:val="19"/>
          <w:lang w:val="be-BY"/>
        </w:rPr>
      </w:pPr>
      <w:r w:rsidRPr="00F34E79">
        <w:rPr>
          <w:sz w:val="19"/>
          <w:szCs w:val="19"/>
        </w:rPr>
        <w:t xml:space="preserve">3.3.8. </w:t>
      </w:r>
      <w:proofErr w:type="gramStart"/>
      <w:r w:rsidRPr="00F34E79">
        <w:rPr>
          <w:sz w:val="19"/>
          <w:szCs w:val="19"/>
        </w:rPr>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34E79">
        <w:rPr>
          <w:sz w:val="19"/>
          <w:szCs w:val="19"/>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6447C3" w:rsidRPr="00F34E79" w:rsidRDefault="006447C3" w:rsidP="006447C3">
      <w:pPr>
        <w:tabs>
          <w:tab w:val="left" w:pos="851"/>
        </w:tabs>
        <w:ind w:right="-2"/>
        <w:jc w:val="both"/>
        <w:rPr>
          <w:sz w:val="19"/>
          <w:szCs w:val="19"/>
          <w:lang w:val="be-BY"/>
        </w:rPr>
      </w:pPr>
      <w:r w:rsidRPr="00F34E79">
        <w:rPr>
          <w:sz w:val="19"/>
          <w:szCs w:val="19"/>
          <w:lang w:val="be-BY"/>
        </w:rPr>
        <w:t>3.3.9.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6447C3" w:rsidRPr="00F34E79" w:rsidRDefault="006447C3" w:rsidP="006447C3">
      <w:pPr>
        <w:tabs>
          <w:tab w:val="left" w:pos="851"/>
        </w:tabs>
        <w:ind w:right="-2"/>
        <w:jc w:val="both"/>
        <w:rPr>
          <w:sz w:val="19"/>
          <w:szCs w:val="19"/>
          <w:lang w:val="be-BY"/>
        </w:rPr>
      </w:pPr>
      <w:r w:rsidRPr="00F34E79">
        <w:rPr>
          <w:sz w:val="19"/>
          <w:szCs w:val="19"/>
          <w:lang w:val="be-BY"/>
        </w:rPr>
        <w:lastRenderedPageBreak/>
        <w:t>3.3.10. В местах временных бытовых и складских помещений установить ящик с песком, огнетушители, оборудовать место для курения.</w:t>
      </w:r>
    </w:p>
    <w:p w:rsidR="006447C3" w:rsidRPr="00F34E79" w:rsidRDefault="006447C3" w:rsidP="006447C3">
      <w:pPr>
        <w:tabs>
          <w:tab w:val="left" w:pos="851"/>
        </w:tabs>
        <w:ind w:right="-2"/>
        <w:jc w:val="both"/>
        <w:rPr>
          <w:sz w:val="19"/>
          <w:szCs w:val="19"/>
          <w:lang w:val="be-BY"/>
        </w:rPr>
      </w:pPr>
      <w:r w:rsidRPr="00F34E79">
        <w:rPr>
          <w:sz w:val="19"/>
          <w:szCs w:val="19"/>
          <w:lang w:val="be-BY"/>
        </w:rPr>
        <w:t xml:space="preserve">3.3.11. Производить в ходе строительства регулярную уборку строительной площадки от строительных отходов и мусора, а также организовывать вывоз строительных отходов и мусора. </w:t>
      </w:r>
    </w:p>
    <w:p w:rsidR="006447C3" w:rsidRPr="00F34E79" w:rsidRDefault="006447C3" w:rsidP="006447C3">
      <w:pPr>
        <w:tabs>
          <w:tab w:val="left" w:pos="851"/>
        </w:tabs>
        <w:ind w:right="-2"/>
        <w:jc w:val="both"/>
        <w:rPr>
          <w:sz w:val="19"/>
          <w:szCs w:val="19"/>
          <w:lang w:val="be-BY"/>
        </w:rPr>
      </w:pPr>
      <w:r w:rsidRPr="00F34E79">
        <w:rPr>
          <w:sz w:val="19"/>
          <w:szCs w:val="19"/>
        </w:rPr>
        <w:t>3.3.12.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6447C3" w:rsidRPr="00F34E79" w:rsidRDefault="006447C3" w:rsidP="006447C3">
      <w:pPr>
        <w:tabs>
          <w:tab w:val="left" w:pos="851"/>
        </w:tabs>
        <w:ind w:right="-2"/>
        <w:jc w:val="both"/>
        <w:rPr>
          <w:sz w:val="19"/>
          <w:szCs w:val="19"/>
          <w:lang w:val="be-BY"/>
        </w:rPr>
      </w:pPr>
      <w:r w:rsidRPr="00F34E79">
        <w:rPr>
          <w:sz w:val="19"/>
          <w:szCs w:val="19"/>
          <w:lang w:val="be-BY"/>
        </w:rPr>
        <w:t xml:space="preserve">3.3.13. Немедленно информировать </w:t>
      </w:r>
      <w:r w:rsidRPr="00F34E79">
        <w:rPr>
          <w:sz w:val="19"/>
          <w:szCs w:val="19"/>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6447C3" w:rsidRPr="00F34E79" w:rsidRDefault="006447C3" w:rsidP="006447C3">
      <w:pPr>
        <w:pStyle w:val="a3"/>
        <w:spacing w:after="0"/>
        <w:ind w:firstLine="426"/>
        <w:jc w:val="both"/>
        <w:rPr>
          <w:sz w:val="19"/>
          <w:szCs w:val="19"/>
        </w:rPr>
      </w:pPr>
      <w:r w:rsidRPr="00F34E79">
        <w:rPr>
          <w:sz w:val="19"/>
          <w:szCs w:val="19"/>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6447C3" w:rsidRPr="00F34E79" w:rsidRDefault="006447C3" w:rsidP="006447C3">
      <w:pPr>
        <w:autoSpaceDE w:val="0"/>
        <w:autoSpaceDN w:val="0"/>
        <w:adjustRightInd w:val="0"/>
        <w:jc w:val="both"/>
        <w:rPr>
          <w:sz w:val="19"/>
          <w:szCs w:val="19"/>
        </w:rPr>
      </w:pPr>
      <w:r w:rsidRPr="00F34E79">
        <w:rPr>
          <w:sz w:val="19"/>
          <w:szCs w:val="19"/>
        </w:rPr>
        <w:t>3.4. Подрядчик имеет право:</w:t>
      </w:r>
    </w:p>
    <w:p w:rsidR="006447C3" w:rsidRPr="00F34E79" w:rsidRDefault="006447C3" w:rsidP="006447C3">
      <w:pPr>
        <w:autoSpaceDE w:val="0"/>
        <w:autoSpaceDN w:val="0"/>
        <w:adjustRightInd w:val="0"/>
        <w:jc w:val="both"/>
        <w:rPr>
          <w:sz w:val="19"/>
          <w:szCs w:val="19"/>
        </w:rPr>
      </w:pPr>
      <w:r w:rsidRPr="00F34E79">
        <w:rPr>
          <w:sz w:val="19"/>
          <w:szCs w:val="19"/>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0D426B" w:rsidRPr="00F34E79" w:rsidRDefault="004553FB" w:rsidP="00AD51D0">
      <w:pPr>
        <w:autoSpaceDE w:val="0"/>
        <w:autoSpaceDN w:val="0"/>
        <w:adjustRightInd w:val="0"/>
        <w:jc w:val="both"/>
        <w:rPr>
          <w:sz w:val="19"/>
          <w:szCs w:val="19"/>
        </w:rPr>
      </w:pPr>
      <w:r w:rsidRPr="00F34E79">
        <w:rPr>
          <w:sz w:val="19"/>
          <w:szCs w:val="19"/>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2242E9" w:rsidRPr="00F34E79" w:rsidRDefault="002242E9" w:rsidP="00AD51D0">
      <w:pPr>
        <w:autoSpaceDE w:val="0"/>
        <w:autoSpaceDN w:val="0"/>
        <w:adjustRightInd w:val="0"/>
        <w:jc w:val="both"/>
        <w:rPr>
          <w:sz w:val="19"/>
          <w:szCs w:val="19"/>
        </w:rPr>
      </w:pPr>
    </w:p>
    <w:p w:rsidR="00AD51D0" w:rsidRPr="00F34E79" w:rsidRDefault="00AD51D0" w:rsidP="00AD51D0">
      <w:pPr>
        <w:pStyle w:val="3"/>
        <w:numPr>
          <w:ilvl w:val="0"/>
          <w:numId w:val="9"/>
        </w:numPr>
        <w:spacing w:before="0" w:after="0"/>
        <w:jc w:val="center"/>
        <w:rPr>
          <w:sz w:val="19"/>
          <w:szCs w:val="19"/>
        </w:rPr>
      </w:pPr>
      <w:r w:rsidRPr="00F34E79">
        <w:rPr>
          <w:sz w:val="19"/>
          <w:szCs w:val="19"/>
        </w:rPr>
        <w:t>Сдача и приемка работ</w:t>
      </w:r>
    </w:p>
    <w:p w:rsidR="00AD51D0" w:rsidRPr="00F34E79" w:rsidRDefault="00AD51D0" w:rsidP="001B1B51">
      <w:pPr>
        <w:numPr>
          <w:ilvl w:val="1"/>
          <w:numId w:val="8"/>
        </w:numPr>
        <w:tabs>
          <w:tab w:val="left" w:pos="0"/>
          <w:tab w:val="left" w:pos="426"/>
        </w:tabs>
        <w:ind w:left="0" w:right="-2" w:firstLine="0"/>
        <w:jc w:val="both"/>
        <w:rPr>
          <w:sz w:val="19"/>
          <w:szCs w:val="19"/>
          <w:lang w:val="be-BY"/>
        </w:rPr>
      </w:pPr>
      <w:r w:rsidRPr="00F34E79">
        <w:rPr>
          <w:sz w:val="19"/>
          <w:szCs w:val="19"/>
          <w:lang w:val="be-BY"/>
        </w:rPr>
        <w:t xml:space="preserve">Началом работ считается дата, указанная в п. 2.5 настоящего договора. </w:t>
      </w:r>
    </w:p>
    <w:p w:rsidR="00AD51D0" w:rsidRPr="00F34E79" w:rsidRDefault="00AD51D0" w:rsidP="001B1B51">
      <w:pPr>
        <w:numPr>
          <w:ilvl w:val="1"/>
          <w:numId w:val="8"/>
        </w:numPr>
        <w:tabs>
          <w:tab w:val="left" w:pos="426"/>
        </w:tabs>
        <w:ind w:left="0" w:right="-2" w:firstLine="0"/>
        <w:jc w:val="both"/>
        <w:rPr>
          <w:sz w:val="19"/>
          <w:szCs w:val="19"/>
          <w:lang w:val="be-BY"/>
        </w:rPr>
      </w:pPr>
      <w:r w:rsidRPr="00F34E79">
        <w:rPr>
          <w:sz w:val="19"/>
          <w:szCs w:val="19"/>
        </w:rPr>
        <w:t xml:space="preserve">Подрядчик не позднее, чем за 3 (три) рабочих дня уведомляет Заказчика о готовности к сдаче-приемке </w:t>
      </w:r>
      <w:r w:rsidRPr="00F34E79">
        <w:rPr>
          <w:sz w:val="19"/>
          <w:szCs w:val="19"/>
          <w:lang w:val="be-BY"/>
        </w:rPr>
        <w:t xml:space="preserve">выполненых работ </w:t>
      </w:r>
      <w:r w:rsidRPr="00F34E79">
        <w:rPr>
          <w:sz w:val="19"/>
          <w:szCs w:val="19"/>
        </w:rPr>
        <w:t xml:space="preserve">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w:t>
      </w:r>
      <w:r w:rsidR="00663863" w:rsidRPr="00F34E79">
        <w:rPr>
          <w:sz w:val="19"/>
          <w:szCs w:val="19"/>
        </w:rPr>
        <w:t>ф</w:t>
      </w:r>
      <w:r w:rsidRPr="00F34E79">
        <w:rPr>
          <w:sz w:val="19"/>
          <w:szCs w:val="19"/>
        </w:rPr>
        <w:t>ормы С-3</w:t>
      </w:r>
      <w:r w:rsidR="004B2DBB" w:rsidRPr="00F34E79">
        <w:rPr>
          <w:sz w:val="19"/>
          <w:szCs w:val="19"/>
        </w:rPr>
        <w:t>а</w:t>
      </w:r>
      <w:r w:rsidRPr="00F34E79">
        <w:rPr>
          <w:sz w:val="19"/>
          <w:szCs w:val="19"/>
        </w:rPr>
        <w:t>,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08664F" w:rsidRPr="00F34E79" w:rsidRDefault="0008664F" w:rsidP="00F1149F">
      <w:pPr>
        <w:pStyle w:val="af0"/>
        <w:numPr>
          <w:ilvl w:val="1"/>
          <w:numId w:val="8"/>
        </w:numPr>
        <w:tabs>
          <w:tab w:val="left" w:pos="426"/>
        </w:tabs>
        <w:ind w:left="0" w:firstLine="0"/>
        <w:jc w:val="both"/>
        <w:rPr>
          <w:sz w:val="19"/>
          <w:szCs w:val="19"/>
        </w:rPr>
      </w:pPr>
      <w:r w:rsidRPr="00F34E79">
        <w:rPr>
          <w:sz w:val="19"/>
          <w:szCs w:val="19"/>
        </w:rPr>
        <w:t xml:space="preserve">Подрядчик осуществляет ввод объекта </w:t>
      </w:r>
      <w:proofErr w:type="gramStart"/>
      <w:r w:rsidRPr="00F34E79">
        <w:rPr>
          <w:sz w:val="19"/>
          <w:szCs w:val="19"/>
        </w:rPr>
        <w:t>в эксплуатацию с получением заключений о допуске объекта в эксплуатацию у заинтересованных организаций</w:t>
      </w:r>
      <w:proofErr w:type="gramEnd"/>
      <w:r w:rsidRPr="00F34E79">
        <w:rPr>
          <w:sz w:val="19"/>
          <w:szCs w:val="19"/>
        </w:rPr>
        <w:t xml:space="preserve"> (Гродненское областное управление </w:t>
      </w:r>
      <w:proofErr w:type="spellStart"/>
      <w:r w:rsidRPr="00F34E79">
        <w:rPr>
          <w:sz w:val="19"/>
          <w:szCs w:val="19"/>
        </w:rPr>
        <w:t>Госпромнадзора</w:t>
      </w:r>
      <w:proofErr w:type="spellEnd"/>
      <w:r w:rsidRPr="00F34E79">
        <w:rPr>
          <w:sz w:val="19"/>
          <w:szCs w:val="19"/>
        </w:rPr>
        <w:t xml:space="preserve">, МЧС, Гродненский городской центр гигиены и эпидемиологии, Государственный энергетический и газовый надзор), оформляет и </w:t>
      </w:r>
      <w:r w:rsidR="00F1149F" w:rsidRPr="00F34E79">
        <w:rPr>
          <w:sz w:val="19"/>
          <w:szCs w:val="19"/>
        </w:rPr>
        <w:t>передаёт</w:t>
      </w:r>
      <w:r w:rsidRPr="00F34E79">
        <w:rPr>
          <w:sz w:val="19"/>
          <w:szCs w:val="19"/>
        </w:rPr>
        <w:t xml:space="preserve"> Заказчику исполнительную (сдаточную) документацию.</w:t>
      </w:r>
    </w:p>
    <w:p w:rsidR="00AD51D0" w:rsidRPr="00F34E79" w:rsidRDefault="00AD51D0" w:rsidP="001B1B51">
      <w:pPr>
        <w:numPr>
          <w:ilvl w:val="1"/>
          <w:numId w:val="8"/>
        </w:numPr>
        <w:tabs>
          <w:tab w:val="left" w:pos="426"/>
        </w:tabs>
        <w:ind w:left="0" w:right="-2" w:firstLine="0"/>
        <w:jc w:val="both"/>
        <w:rPr>
          <w:sz w:val="19"/>
          <w:szCs w:val="19"/>
          <w:lang w:val="be-BY"/>
        </w:rPr>
      </w:pPr>
      <w:r w:rsidRPr="00F34E79">
        <w:rPr>
          <w:sz w:val="19"/>
          <w:szCs w:val="19"/>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AD51D0" w:rsidRPr="00F34E79" w:rsidRDefault="00AD51D0" w:rsidP="001B1B51">
      <w:pPr>
        <w:numPr>
          <w:ilvl w:val="1"/>
          <w:numId w:val="8"/>
        </w:numPr>
        <w:tabs>
          <w:tab w:val="left" w:pos="426"/>
        </w:tabs>
        <w:ind w:left="0" w:right="-2" w:firstLine="0"/>
        <w:jc w:val="both"/>
        <w:rPr>
          <w:sz w:val="19"/>
          <w:szCs w:val="19"/>
          <w:lang w:val="be-BY"/>
        </w:rPr>
      </w:pPr>
      <w:r w:rsidRPr="00F34E79">
        <w:rPr>
          <w:sz w:val="19"/>
          <w:szCs w:val="19"/>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AD51D0" w:rsidRPr="00F34E79" w:rsidRDefault="00AD51D0" w:rsidP="001B1B51">
      <w:pPr>
        <w:numPr>
          <w:ilvl w:val="1"/>
          <w:numId w:val="8"/>
        </w:numPr>
        <w:tabs>
          <w:tab w:val="left" w:pos="426"/>
        </w:tabs>
        <w:ind w:left="0" w:right="-2" w:firstLine="0"/>
        <w:jc w:val="both"/>
        <w:rPr>
          <w:sz w:val="19"/>
          <w:szCs w:val="19"/>
          <w:lang w:val="be-BY"/>
        </w:rPr>
      </w:pPr>
      <w:r w:rsidRPr="00F34E79">
        <w:rPr>
          <w:sz w:val="19"/>
          <w:szCs w:val="19"/>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F34E79">
        <w:rPr>
          <w:sz w:val="19"/>
          <w:szCs w:val="19"/>
        </w:rPr>
        <w:t xml:space="preserve"> подтверждающие соответствие выполненных работ требованиям нормативных документов, и представляет Заказчику.</w:t>
      </w:r>
    </w:p>
    <w:p w:rsidR="00AD51D0" w:rsidRPr="00F34E79" w:rsidRDefault="00AD51D0" w:rsidP="001B1B51">
      <w:pPr>
        <w:numPr>
          <w:ilvl w:val="1"/>
          <w:numId w:val="8"/>
        </w:numPr>
        <w:tabs>
          <w:tab w:val="left" w:pos="426"/>
        </w:tabs>
        <w:ind w:left="0" w:right="-2" w:firstLine="0"/>
        <w:jc w:val="both"/>
        <w:rPr>
          <w:sz w:val="19"/>
          <w:szCs w:val="19"/>
          <w:lang w:val="be-BY"/>
        </w:rPr>
      </w:pPr>
      <w:r w:rsidRPr="00F34E79">
        <w:rPr>
          <w:sz w:val="19"/>
          <w:szCs w:val="19"/>
        </w:rPr>
        <w:t xml:space="preserve">В случае несоблюдения Подрядчиком сроков предоставления документации, указанных в </w:t>
      </w:r>
      <w:proofErr w:type="spellStart"/>
      <w:r w:rsidRPr="00F34E79">
        <w:rPr>
          <w:sz w:val="19"/>
          <w:szCs w:val="19"/>
        </w:rPr>
        <w:t>п.п</w:t>
      </w:r>
      <w:proofErr w:type="spellEnd"/>
      <w:r w:rsidRPr="00F34E79">
        <w:rPr>
          <w:sz w:val="19"/>
          <w:szCs w:val="19"/>
        </w:rPr>
        <w:t xml:space="preserve">. </w:t>
      </w:r>
      <w:r w:rsidRPr="00F34E79">
        <w:rPr>
          <w:color w:val="000000"/>
          <w:sz w:val="19"/>
          <w:szCs w:val="19"/>
        </w:rPr>
        <w:t xml:space="preserve">4.2. – 4.5., срок оплаты выполненных работ производится в течение 30-ти календарных дней </w:t>
      </w:r>
      <w:proofErr w:type="gramStart"/>
      <w:r w:rsidRPr="00F34E79">
        <w:rPr>
          <w:color w:val="000000"/>
          <w:sz w:val="19"/>
          <w:szCs w:val="19"/>
        </w:rPr>
        <w:t>с даты подписания</w:t>
      </w:r>
      <w:proofErr w:type="gramEnd"/>
      <w:r w:rsidRPr="00F34E79">
        <w:rPr>
          <w:color w:val="000000"/>
          <w:sz w:val="19"/>
          <w:szCs w:val="19"/>
        </w:rPr>
        <w:t>, указанной в справке (актах) выполненных работ.</w:t>
      </w:r>
      <w:r w:rsidRPr="00F34E79">
        <w:rPr>
          <w:sz w:val="19"/>
          <w:szCs w:val="19"/>
        </w:rPr>
        <w:t xml:space="preserve"> </w:t>
      </w:r>
    </w:p>
    <w:p w:rsidR="00AD51D0" w:rsidRPr="00F34E79" w:rsidRDefault="00AD51D0" w:rsidP="001B1B51">
      <w:pPr>
        <w:pStyle w:val="10"/>
        <w:numPr>
          <w:ilvl w:val="1"/>
          <w:numId w:val="8"/>
        </w:numPr>
        <w:tabs>
          <w:tab w:val="clear" w:pos="300"/>
          <w:tab w:val="left" w:pos="0"/>
          <w:tab w:val="left" w:pos="426"/>
        </w:tabs>
        <w:spacing w:before="0" w:after="0"/>
        <w:ind w:left="0" w:firstLine="0"/>
        <w:rPr>
          <w:b w:val="0"/>
          <w:sz w:val="19"/>
          <w:szCs w:val="19"/>
        </w:rPr>
      </w:pPr>
      <w:r w:rsidRPr="00F34E79">
        <w:rPr>
          <w:b w:val="0"/>
          <w:sz w:val="19"/>
          <w:szCs w:val="19"/>
        </w:rPr>
        <w:t xml:space="preserve">Работы считаются выполненными с момента подписания сторонами справки (справок) </w:t>
      </w:r>
      <w:r w:rsidRPr="00F34E79">
        <w:rPr>
          <w:b w:val="0"/>
          <w:sz w:val="19"/>
          <w:szCs w:val="19"/>
          <w:lang w:val="be-BY"/>
        </w:rPr>
        <w:t xml:space="preserve">о стоимости выполненных работ и затратах, </w:t>
      </w:r>
      <w:r w:rsidRPr="00F34E79">
        <w:rPr>
          <w:b w:val="0"/>
          <w:sz w:val="19"/>
          <w:szCs w:val="19"/>
        </w:rPr>
        <w:t>и акта (актов) сдачи-приемки выполненных работ</w:t>
      </w:r>
      <w:r w:rsidR="00961C5D" w:rsidRPr="00F34E79">
        <w:rPr>
          <w:b w:val="0"/>
          <w:sz w:val="19"/>
          <w:szCs w:val="19"/>
        </w:rPr>
        <w:t xml:space="preserve"> по форме С-2а</w:t>
      </w:r>
      <w:r w:rsidRPr="00F34E79">
        <w:rPr>
          <w:b w:val="0"/>
          <w:sz w:val="19"/>
          <w:szCs w:val="19"/>
        </w:rPr>
        <w:t xml:space="preserve">. </w:t>
      </w:r>
    </w:p>
    <w:p w:rsidR="00AD51D0" w:rsidRPr="00F34E79" w:rsidRDefault="00AD51D0" w:rsidP="001B1B51">
      <w:pPr>
        <w:numPr>
          <w:ilvl w:val="1"/>
          <w:numId w:val="8"/>
        </w:numPr>
        <w:tabs>
          <w:tab w:val="left" w:pos="426"/>
        </w:tabs>
        <w:ind w:left="0" w:firstLine="0"/>
        <w:jc w:val="both"/>
        <w:rPr>
          <w:snapToGrid w:val="0"/>
          <w:sz w:val="19"/>
          <w:szCs w:val="19"/>
        </w:rPr>
      </w:pPr>
      <w:r w:rsidRPr="00F34E79">
        <w:rPr>
          <w:snapToGrid w:val="0"/>
          <w:sz w:val="19"/>
          <w:szCs w:val="19"/>
        </w:rPr>
        <w:t>Вместе со справкой (справками) о стоимости выполненных работ и затратах,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AD51D0" w:rsidRPr="00F34E79" w:rsidRDefault="00AD51D0" w:rsidP="00AD51D0">
      <w:pPr>
        <w:pStyle w:val="10"/>
        <w:numPr>
          <w:ilvl w:val="1"/>
          <w:numId w:val="8"/>
        </w:numPr>
        <w:spacing w:before="0" w:after="0"/>
        <w:ind w:left="0" w:firstLine="0"/>
        <w:rPr>
          <w:b w:val="0"/>
          <w:sz w:val="19"/>
          <w:szCs w:val="19"/>
        </w:rPr>
      </w:pPr>
      <w:r w:rsidRPr="00F34E79">
        <w:rPr>
          <w:b w:val="0"/>
          <w:sz w:val="19"/>
          <w:szCs w:val="19"/>
        </w:rPr>
        <w:t xml:space="preserve">При приемке объекта в эксплуатацию Подрядчик представляет Заказчику гарантийное письмо на результат выполненных работ. </w:t>
      </w:r>
    </w:p>
    <w:p w:rsidR="00AD51D0" w:rsidRPr="00F34E79" w:rsidRDefault="00AD51D0" w:rsidP="003A53F8">
      <w:pPr>
        <w:pStyle w:val="10"/>
        <w:numPr>
          <w:ilvl w:val="1"/>
          <w:numId w:val="8"/>
        </w:numPr>
        <w:tabs>
          <w:tab w:val="clear" w:pos="300"/>
          <w:tab w:val="left" w:pos="-142"/>
          <w:tab w:val="left" w:pos="567"/>
        </w:tabs>
        <w:spacing w:before="0" w:after="0"/>
        <w:ind w:left="0" w:firstLine="0"/>
        <w:rPr>
          <w:b w:val="0"/>
          <w:sz w:val="19"/>
          <w:szCs w:val="19"/>
        </w:rPr>
      </w:pPr>
      <w:r w:rsidRPr="00F34E79">
        <w:rPr>
          <w:b w:val="0"/>
          <w:sz w:val="19"/>
          <w:szCs w:val="19"/>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AD51D0" w:rsidRPr="00F34E79" w:rsidRDefault="00AD51D0" w:rsidP="003A53F8">
      <w:pPr>
        <w:numPr>
          <w:ilvl w:val="1"/>
          <w:numId w:val="8"/>
        </w:numPr>
        <w:tabs>
          <w:tab w:val="left" w:pos="567"/>
        </w:tabs>
        <w:ind w:left="0" w:firstLine="0"/>
        <w:jc w:val="both"/>
        <w:rPr>
          <w:snapToGrid w:val="0"/>
          <w:sz w:val="19"/>
          <w:szCs w:val="19"/>
        </w:rPr>
      </w:pPr>
      <w:r w:rsidRPr="00F34E79">
        <w:rPr>
          <w:snapToGrid w:val="0"/>
          <w:sz w:val="19"/>
          <w:szCs w:val="19"/>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AD51D0" w:rsidRPr="00F34E79" w:rsidRDefault="00AD51D0" w:rsidP="0030733E">
      <w:pPr>
        <w:pStyle w:val="a7"/>
        <w:numPr>
          <w:ilvl w:val="1"/>
          <w:numId w:val="8"/>
        </w:numPr>
        <w:tabs>
          <w:tab w:val="clear" w:pos="300"/>
          <w:tab w:val="left" w:pos="-142"/>
          <w:tab w:val="left" w:pos="567"/>
        </w:tabs>
        <w:ind w:left="0" w:firstLine="0"/>
        <w:rPr>
          <w:b w:val="0"/>
          <w:sz w:val="19"/>
          <w:szCs w:val="19"/>
        </w:rPr>
      </w:pPr>
      <w:proofErr w:type="gramStart"/>
      <w:r w:rsidRPr="00F34E79">
        <w:rPr>
          <w:b w:val="0"/>
          <w:sz w:val="19"/>
          <w:szCs w:val="19"/>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AD51D0" w:rsidRPr="00F34E79" w:rsidRDefault="00AD51D0" w:rsidP="00AD51D0">
      <w:pPr>
        <w:pStyle w:val="a7"/>
        <w:rPr>
          <w:b w:val="0"/>
          <w:sz w:val="19"/>
          <w:szCs w:val="19"/>
        </w:rPr>
      </w:pPr>
      <w:r w:rsidRPr="00F34E79">
        <w:rPr>
          <w:b w:val="0"/>
          <w:sz w:val="19"/>
          <w:szCs w:val="19"/>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AD51D0" w:rsidRPr="00F34E79" w:rsidRDefault="00AD51D0" w:rsidP="00AD51D0">
      <w:pPr>
        <w:pStyle w:val="a3"/>
        <w:spacing w:after="0"/>
        <w:rPr>
          <w:sz w:val="19"/>
          <w:szCs w:val="19"/>
        </w:rPr>
      </w:pPr>
    </w:p>
    <w:p w:rsidR="00AD51D0" w:rsidRPr="00F34E79" w:rsidRDefault="00AD51D0" w:rsidP="00AD51D0">
      <w:pPr>
        <w:numPr>
          <w:ilvl w:val="0"/>
          <w:numId w:val="8"/>
        </w:numPr>
        <w:ind w:right="-2"/>
        <w:jc w:val="center"/>
        <w:rPr>
          <w:b/>
          <w:sz w:val="19"/>
          <w:szCs w:val="19"/>
          <w:lang w:val="be-BY"/>
        </w:rPr>
      </w:pPr>
      <w:r w:rsidRPr="00F34E79">
        <w:rPr>
          <w:b/>
          <w:sz w:val="19"/>
          <w:szCs w:val="19"/>
        </w:rPr>
        <w:t>Стоимость работ и порядок расчетов</w:t>
      </w:r>
    </w:p>
    <w:p w:rsidR="005C307C" w:rsidRPr="00F34E79" w:rsidRDefault="00CD158F" w:rsidP="00082C48">
      <w:pPr>
        <w:pStyle w:val="af0"/>
        <w:numPr>
          <w:ilvl w:val="1"/>
          <w:numId w:val="8"/>
        </w:numPr>
        <w:tabs>
          <w:tab w:val="left" w:pos="0"/>
          <w:tab w:val="left" w:pos="426"/>
        </w:tabs>
        <w:ind w:left="0" w:firstLine="0"/>
        <w:jc w:val="both"/>
        <w:rPr>
          <w:sz w:val="19"/>
          <w:szCs w:val="19"/>
        </w:rPr>
      </w:pPr>
      <w:r w:rsidRPr="00F34E79">
        <w:rPr>
          <w:sz w:val="19"/>
          <w:szCs w:val="19"/>
          <w:lang w:val="be-BY"/>
        </w:rPr>
        <w:t>Объём и общая стоимость работ определяется на основании процедуры согласно п. 1.6 настоящего договора, сметной документации, протокола согласования договорной (контрактной) цены (</w:t>
      </w:r>
      <w:r w:rsidR="00082C48" w:rsidRPr="00F34E79">
        <w:rPr>
          <w:sz w:val="19"/>
          <w:szCs w:val="19"/>
          <w:lang w:val="be-BY"/>
        </w:rPr>
        <w:t>П</w:t>
      </w:r>
      <w:r w:rsidRPr="00F34E79">
        <w:rPr>
          <w:sz w:val="19"/>
          <w:szCs w:val="19"/>
          <w:lang w:val="be-BY"/>
        </w:rPr>
        <w:t xml:space="preserve">риложение </w:t>
      </w:r>
      <w:r w:rsidR="00F64D96" w:rsidRPr="00F34E79">
        <w:rPr>
          <w:sz w:val="19"/>
          <w:szCs w:val="19"/>
          <w:lang w:val="be-BY"/>
        </w:rPr>
        <w:t>2</w:t>
      </w:r>
      <w:r w:rsidRPr="00F34E79">
        <w:rPr>
          <w:sz w:val="19"/>
          <w:szCs w:val="19"/>
          <w:lang w:val="be-BY"/>
        </w:rPr>
        <w:t xml:space="preserve">), являющимися неотъемлемыми приложениями к договору, </w:t>
      </w:r>
      <w:r w:rsidRPr="00F34E79">
        <w:rPr>
          <w:sz w:val="19"/>
          <w:szCs w:val="19"/>
        </w:rPr>
        <w:t>и составляет:</w:t>
      </w:r>
      <w:r w:rsidR="00AD51D0" w:rsidRPr="00F34E79">
        <w:rPr>
          <w:color w:val="FF0000"/>
          <w:sz w:val="19"/>
          <w:szCs w:val="19"/>
        </w:rPr>
        <w:t xml:space="preserve"> </w:t>
      </w:r>
      <w:r w:rsidRPr="00F34E79">
        <w:rPr>
          <w:sz w:val="19"/>
          <w:szCs w:val="19"/>
        </w:rPr>
        <w:t>________</w:t>
      </w:r>
      <w:r w:rsidR="0030733E" w:rsidRPr="00F34E79">
        <w:rPr>
          <w:sz w:val="19"/>
          <w:szCs w:val="19"/>
        </w:rPr>
        <w:t xml:space="preserve"> (</w:t>
      </w:r>
      <w:r w:rsidRPr="00F34E79">
        <w:rPr>
          <w:sz w:val="19"/>
          <w:szCs w:val="19"/>
        </w:rPr>
        <w:t>____</w:t>
      </w:r>
      <w:r w:rsidR="0030733E" w:rsidRPr="00F34E79">
        <w:rPr>
          <w:sz w:val="19"/>
          <w:szCs w:val="19"/>
        </w:rPr>
        <w:t xml:space="preserve"> рублей </w:t>
      </w:r>
      <w:r w:rsidRPr="00F34E79">
        <w:rPr>
          <w:sz w:val="19"/>
          <w:szCs w:val="19"/>
        </w:rPr>
        <w:t>____</w:t>
      </w:r>
      <w:r w:rsidR="0030733E" w:rsidRPr="00F34E79">
        <w:rPr>
          <w:sz w:val="19"/>
          <w:szCs w:val="19"/>
        </w:rPr>
        <w:t xml:space="preserve"> копеек), </w:t>
      </w:r>
      <w:r w:rsidR="00BE679A" w:rsidRPr="00F34E79">
        <w:rPr>
          <w:sz w:val="19"/>
          <w:szCs w:val="19"/>
        </w:rPr>
        <w:t xml:space="preserve">в том числе НДС </w:t>
      </w:r>
      <w:r w:rsidR="00640599" w:rsidRPr="00F34E79">
        <w:rPr>
          <w:sz w:val="19"/>
          <w:szCs w:val="19"/>
        </w:rPr>
        <w:t xml:space="preserve">20% </w:t>
      </w:r>
      <w:r w:rsidR="0030733E" w:rsidRPr="00F34E79">
        <w:rPr>
          <w:sz w:val="19"/>
          <w:szCs w:val="19"/>
        </w:rPr>
        <w:t>-</w:t>
      </w:r>
      <w:r w:rsidR="00640599" w:rsidRPr="00F34E79">
        <w:rPr>
          <w:sz w:val="19"/>
          <w:szCs w:val="19"/>
        </w:rPr>
        <w:t xml:space="preserve"> </w:t>
      </w:r>
      <w:r w:rsidR="00D11E72" w:rsidRPr="00F34E79">
        <w:rPr>
          <w:sz w:val="19"/>
          <w:szCs w:val="19"/>
        </w:rPr>
        <w:t>___________</w:t>
      </w:r>
      <w:r w:rsidR="00640599" w:rsidRPr="00F34E79">
        <w:rPr>
          <w:sz w:val="19"/>
          <w:szCs w:val="19"/>
        </w:rPr>
        <w:t xml:space="preserve"> (</w:t>
      </w:r>
      <w:r w:rsidR="00D11E72" w:rsidRPr="00F34E79">
        <w:rPr>
          <w:sz w:val="19"/>
          <w:szCs w:val="19"/>
        </w:rPr>
        <w:t>_________</w:t>
      </w:r>
      <w:r w:rsidR="00640599" w:rsidRPr="00F34E79">
        <w:rPr>
          <w:sz w:val="19"/>
          <w:szCs w:val="19"/>
        </w:rPr>
        <w:t>).</w:t>
      </w:r>
    </w:p>
    <w:p w:rsidR="00082C48" w:rsidRPr="00B8014B" w:rsidRDefault="00C151C3" w:rsidP="00F252BC">
      <w:pPr>
        <w:ind w:right="-2" w:firstLine="425"/>
        <w:jc w:val="both"/>
        <w:rPr>
          <w:sz w:val="19"/>
          <w:szCs w:val="19"/>
        </w:rPr>
      </w:pPr>
      <w:r w:rsidRPr="00F34E79">
        <w:rPr>
          <w:sz w:val="19"/>
          <w:szCs w:val="19"/>
        </w:rPr>
        <w:t xml:space="preserve">Цена договора состоит из стоимости строительно-монтажных и пусконаладочных работ, стоимости оборудования, </w:t>
      </w:r>
      <w:r w:rsidRPr="00B8014B">
        <w:rPr>
          <w:sz w:val="19"/>
          <w:szCs w:val="19"/>
        </w:rPr>
        <w:t xml:space="preserve">предусмотренного проектно-сметной документацией. </w:t>
      </w:r>
    </w:p>
    <w:p w:rsidR="00C151C3" w:rsidRPr="00B8014B" w:rsidRDefault="00C151C3" w:rsidP="00306856">
      <w:pPr>
        <w:pStyle w:val="af0"/>
        <w:numPr>
          <w:ilvl w:val="1"/>
          <w:numId w:val="8"/>
        </w:numPr>
        <w:tabs>
          <w:tab w:val="left" w:pos="426"/>
        </w:tabs>
        <w:ind w:left="0" w:right="-2" w:firstLine="0"/>
        <w:jc w:val="both"/>
        <w:rPr>
          <w:sz w:val="19"/>
          <w:szCs w:val="19"/>
        </w:rPr>
      </w:pPr>
      <w:r w:rsidRPr="00B8014B">
        <w:rPr>
          <w:sz w:val="19"/>
          <w:szCs w:val="19"/>
        </w:rPr>
        <w:t>Стоимость оборудования на дату заключения настоящего договора составляет</w:t>
      </w:r>
      <w:proofErr w:type="gramStart"/>
      <w:r w:rsidRPr="00B8014B">
        <w:rPr>
          <w:sz w:val="19"/>
          <w:szCs w:val="19"/>
        </w:rPr>
        <w:t xml:space="preserve">: </w:t>
      </w:r>
      <w:r w:rsidRPr="00B8014B">
        <w:rPr>
          <w:b/>
          <w:sz w:val="19"/>
          <w:szCs w:val="19"/>
        </w:rPr>
        <w:t>___________</w:t>
      </w:r>
      <w:r w:rsidRPr="00B8014B">
        <w:rPr>
          <w:sz w:val="19"/>
          <w:szCs w:val="19"/>
        </w:rPr>
        <w:t xml:space="preserve"> (____________) </w:t>
      </w:r>
      <w:proofErr w:type="gramEnd"/>
      <w:r w:rsidRPr="00B8014B">
        <w:rPr>
          <w:sz w:val="19"/>
          <w:szCs w:val="19"/>
        </w:rPr>
        <w:t xml:space="preserve">и может быть изменена Подрядчиком в случае увеличения его закупочной цены, но не может превышать 87 793,00 (восемьдесят семь тысяч семьсот девяносто три рубля 00 копеек) сумму, установленную проектно-сметной документацией с учетом прогнозных </w:t>
      </w:r>
      <w:r w:rsidRPr="00B8014B">
        <w:rPr>
          <w:sz w:val="19"/>
          <w:szCs w:val="19"/>
        </w:rPr>
        <w:lastRenderedPageBreak/>
        <w:t xml:space="preserve">индексов на дату окончания работ по договору. Стоимость оборудования оплачивается Заказчиком согласно </w:t>
      </w:r>
      <w:r w:rsidR="008C460E" w:rsidRPr="00B8014B">
        <w:rPr>
          <w:sz w:val="19"/>
          <w:szCs w:val="19"/>
        </w:rPr>
        <w:t xml:space="preserve">предоставленных </w:t>
      </w:r>
      <w:r w:rsidRPr="00B8014B">
        <w:rPr>
          <w:sz w:val="19"/>
          <w:szCs w:val="19"/>
        </w:rPr>
        <w:t>товарно-транспортных накладных Подрядчика.</w:t>
      </w:r>
    </w:p>
    <w:p w:rsidR="00C151C3" w:rsidRPr="00F34E79" w:rsidRDefault="00C151C3" w:rsidP="00B8014B">
      <w:pPr>
        <w:tabs>
          <w:tab w:val="left" w:pos="-142"/>
          <w:tab w:val="left" w:pos="426"/>
        </w:tabs>
        <w:ind w:right="-2"/>
        <w:jc w:val="both"/>
        <w:rPr>
          <w:sz w:val="19"/>
          <w:szCs w:val="19"/>
        </w:rPr>
      </w:pPr>
      <w:r w:rsidRPr="00B8014B">
        <w:rPr>
          <w:sz w:val="19"/>
          <w:szCs w:val="19"/>
        </w:rPr>
        <w:tab/>
        <w:t>Осуществление расчетов по НДС между Подрядчиком</w:t>
      </w:r>
      <w:r w:rsidRPr="00F34E79">
        <w:rPr>
          <w:sz w:val="19"/>
          <w:szCs w:val="19"/>
        </w:rPr>
        <w:t xml:space="preserve"> и Заказчиком осуществляется в соответствии с налоговым законодательством Республики Беларусь.</w:t>
      </w:r>
    </w:p>
    <w:p w:rsidR="00AD51D0" w:rsidRPr="00F34E79" w:rsidRDefault="00AD51D0" w:rsidP="00AD51D0">
      <w:pPr>
        <w:numPr>
          <w:ilvl w:val="1"/>
          <w:numId w:val="8"/>
        </w:numPr>
        <w:ind w:right="-2"/>
        <w:jc w:val="both"/>
        <w:rPr>
          <w:sz w:val="19"/>
          <w:szCs w:val="19"/>
        </w:rPr>
      </w:pPr>
      <w:r w:rsidRPr="00F34E79">
        <w:rPr>
          <w:sz w:val="19"/>
          <w:szCs w:val="19"/>
        </w:rPr>
        <w:t xml:space="preserve">Источник финансирования: </w:t>
      </w:r>
      <w:r w:rsidRPr="00F34E79">
        <w:rPr>
          <w:b/>
          <w:sz w:val="19"/>
          <w:szCs w:val="19"/>
        </w:rPr>
        <w:t>собственные средства Заказчика</w:t>
      </w:r>
      <w:r w:rsidRPr="00F34E79">
        <w:rPr>
          <w:sz w:val="19"/>
          <w:szCs w:val="19"/>
        </w:rPr>
        <w:t>.</w:t>
      </w:r>
    </w:p>
    <w:p w:rsidR="000F1B1F" w:rsidRPr="00B8014B" w:rsidRDefault="00AD51D0" w:rsidP="00B8014B">
      <w:pPr>
        <w:pStyle w:val="af0"/>
        <w:numPr>
          <w:ilvl w:val="1"/>
          <w:numId w:val="8"/>
        </w:numPr>
        <w:tabs>
          <w:tab w:val="left" w:pos="426"/>
        </w:tabs>
        <w:ind w:left="0" w:firstLine="0"/>
        <w:jc w:val="both"/>
        <w:rPr>
          <w:sz w:val="19"/>
          <w:szCs w:val="19"/>
        </w:rPr>
      </w:pPr>
      <w:r w:rsidRPr="00B8014B">
        <w:rPr>
          <w:sz w:val="19"/>
          <w:szCs w:val="19"/>
        </w:rPr>
        <w:t xml:space="preserve">Расчеты между сторонами производятся платёжными поручениями путем перечисления средств Заказчиком на расчетный счет Подрядчика в течение </w:t>
      </w:r>
      <w:r w:rsidR="00CD158F" w:rsidRPr="00B8014B">
        <w:rPr>
          <w:sz w:val="19"/>
          <w:szCs w:val="19"/>
        </w:rPr>
        <w:t>2</w:t>
      </w:r>
      <w:r w:rsidR="00FA2B53" w:rsidRPr="00B8014B">
        <w:rPr>
          <w:sz w:val="19"/>
          <w:szCs w:val="19"/>
        </w:rPr>
        <w:t>0</w:t>
      </w:r>
      <w:r w:rsidRPr="00B8014B">
        <w:rPr>
          <w:sz w:val="19"/>
          <w:szCs w:val="19"/>
        </w:rPr>
        <w:t xml:space="preserve"> (</w:t>
      </w:r>
      <w:r w:rsidR="00CD158F" w:rsidRPr="00B8014B">
        <w:rPr>
          <w:sz w:val="19"/>
          <w:szCs w:val="19"/>
        </w:rPr>
        <w:t>двадцати</w:t>
      </w:r>
      <w:r w:rsidRPr="00B8014B">
        <w:rPr>
          <w:sz w:val="19"/>
          <w:szCs w:val="19"/>
        </w:rPr>
        <w:t xml:space="preserve">) банковских дней </w:t>
      </w:r>
      <w:proofErr w:type="gramStart"/>
      <w:r w:rsidRPr="00B8014B">
        <w:rPr>
          <w:sz w:val="19"/>
          <w:szCs w:val="19"/>
        </w:rPr>
        <w:t>с даты подписания</w:t>
      </w:r>
      <w:proofErr w:type="gramEnd"/>
      <w:r w:rsidRPr="00B8014B">
        <w:rPr>
          <w:sz w:val="19"/>
          <w:szCs w:val="19"/>
        </w:rPr>
        <w:t xml:space="preserve"> справки (справок) </w:t>
      </w:r>
      <w:r w:rsidRPr="00B8014B">
        <w:rPr>
          <w:sz w:val="19"/>
          <w:szCs w:val="19"/>
          <w:lang w:val="be-BY"/>
        </w:rPr>
        <w:t>о стоимости выполненных работ и затратах (</w:t>
      </w:r>
      <w:r w:rsidRPr="00B8014B">
        <w:rPr>
          <w:sz w:val="19"/>
          <w:szCs w:val="19"/>
        </w:rPr>
        <w:t>форма С-3</w:t>
      </w:r>
      <w:r w:rsidR="003A53F8" w:rsidRPr="00B8014B">
        <w:rPr>
          <w:sz w:val="19"/>
          <w:szCs w:val="19"/>
        </w:rPr>
        <w:t>а</w:t>
      </w:r>
      <w:r w:rsidRPr="00B8014B">
        <w:rPr>
          <w:sz w:val="19"/>
          <w:szCs w:val="19"/>
        </w:rPr>
        <w:t xml:space="preserve">), </w:t>
      </w:r>
      <w:r w:rsidR="000F1B1F" w:rsidRPr="00B8014B">
        <w:rPr>
          <w:sz w:val="19"/>
          <w:szCs w:val="19"/>
        </w:rPr>
        <w:t>акта (актов) сдачи-приемки выполненных работ (форма С-2а) обеими сторонами, согласно графику платежей (Приложение 4).</w:t>
      </w:r>
    </w:p>
    <w:p w:rsidR="00AD51D0" w:rsidRPr="00F34E79" w:rsidRDefault="00AD51D0" w:rsidP="004C5300">
      <w:pPr>
        <w:numPr>
          <w:ilvl w:val="1"/>
          <w:numId w:val="8"/>
        </w:numPr>
        <w:tabs>
          <w:tab w:val="left" w:pos="426"/>
        </w:tabs>
        <w:ind w:left="0" w:right="-2" w:firstLine="0"/>
        <w:jc w:val="both"/>
        <w:rPr>
          <w:sz w:val="19"/>
          <w:szCs w:val="19"/>
          <w:lang w:val="be-BY"/>
        </w:rPr>
      </w:pPr>
      <w:r w:rsidRPr="00F34E79">
        <w:rPr>
          <w:sz w:val="19"/>
          <w:szCs w:val="19"/>
          <w:lang w:val="be-BY"/>
        </w:rPr>
        <w:t xml:space="preserve">Работы считаются принятыми с момента подписания сторонами </w:t>
      </w:r>
      <w:r w:rsidRPr="00F34E79">
        <w:rPr>
          <w:sz w:val="19"/>
          <w:szCs w:val="19"/>
        </w:rPr>
        <w:t xml:space="preserve">справки (справок) </w:t>
      </w:r>
      <w:r w:rsidRPr="00F34E79">
        <w:rPr>
          <w:sz w:val="19"/>
          <w:szCs w:val="19"/>
          <w:lang w:val="be-BY"/>
        </w:rPr>
        <w:t>о стоимости выполненных работ и затратах (</w:t>
      </w:r>
      <w:r w:rsidRPr="00F34E79">
        <w:rPr>
          <w:sz w:val="19"/>
          <w:szCs w:val="19"/>
        </w:rPr>
        <w:t>форма С-</w:t>
      </w:r>
      <w:r w:rsidR="00961C5D" w:rsidRPr="00F34E79">
        <w:rPr>
          <w:sz w:val="19"/>
          <w:szCs w:val="19"/>
        </w:rPr>
        <w:t>3</w:t>
      </w:r>
      <w:r w:rsidR="003A53F8" w:rsidRPr="00F34E79">
        <w:rPr>
          <w:sz w:val="19"/>
          <w:szCs w:val="19"/>
        </w:rPr>
        <w:t>а</w:t>
      </w:r>
      <w:r w:rsidRPr="00F34E79">
        <w:rPr>
          <w:sz w:val="19"/>
          <w:szCs w:val="19"/>
        </w:rPr>
        <w:t>) и акта (актов) сдачи-приемки выполненных работ</w:t>
      </w:r>
    </w:p>
    <w:p w:rsidR="00AD51D0" w:rsidRPr="00F34E79" w:rsidRDefault="00AD51D0" w:rsidP="004C5300">
      <w:pPr>
        <w:numPr>
          <w:ilvl w:val="1"/>
          <w:numId w:val="8"/>
        </w:numPr>
        <w:tabs>
          <w:tab w:val="left" w:pos="426"/>
        </w:tabs>
        <w:ind w:left="0" w:right="-2" w:firstLine="0"/>
        <w:jc w:val="both"/>
        <w:rPr>
          <w:sz w:val="19"/>
          <w:szCs w:val="19"/>
          <w:lang w:val="be-BY"/>
        </w:rPr>
      </w:pPr>
      <w:r w:rsidRPr="00F34E79">
        <w:rPr>
          <w:sz w:val="19"/>
          <w:szCs w:val="19"/>
          <w:lang w:val="be-BY"/>
        </w:rPr>
        <w:t>Основанием для расчетов за выполненные работы служат подпис</w:t>
      </w:r>
      <w:r w:rsidR="00F57586" w:rsidRPr="00F34E79">
        <w:rPr>
          <w:sz w:val="19"/>
          <w:szCs w:val="19"/>
          <w:lang w:val="be-BY"/>
        </w:rPr>
        <w:t xml:space="preserve">анные Заказчиком и Подрядчиком </w:t>
      </w:r>
      <w:r w:rsidRPr="00F34E79">
        <w:rPr>
          <w:sz w:val="19"/>
          <w:szCs w:val="19"/>
          <w:lang w:val="be-BY"/>
        </w:rPr>
        <w:t>справка (справки) о стоимости выполненных работ и затратах (форма С-3</w:t>
      </w:r>
      <w:r w:rsidR="003A53F8" w:rsidRPr="00F34E79">
        <w:rPr>
          <w:sz w:val="19"/>
          <w:szCs w:val="19"/>
          <w:lang w:val="be-BY"/>
        </w:rPr>
        <w:t>а</w:t>
      </w:r>
      <w:r w:rsidRPr="00F34E79">
        <w:rPr>
          <w:sz w:val="19"/>
          <w:szCs w:val="19"/>
          <w:lang w:val="be-BY"/>
        </w:rPr>
        <w:t xml:space="preserve">) с указанием даты подписания, составленная на основании акта (актов) выполненных работ. </w:t>
      </w:r>
    </w:p>
    <w:p w:rsidR="00AD51D0" w:rsidRPr="00F34E79" w:rsidRDefault="00AD51D0" w:rsidP="004C5300">
      <w:pPr>
        <w:numPr>
          <w:ilvl w:val="1"/>
          <w:numId w:val="8"/>
        </w:numPr>
        <w:tabs>
          <w:tab w:val="left" w:pos="0"/>
          <w:tab w:val="left" w:pos="426"/>
        </w:tabs>
        <w:ind w:left="0" w:right="-2" w:firstLine="0"/>
        <w:jc w:val="both"/>
        <w:rPr>
          <w:sz w:val="19"/>
          <w:szCs w:val="19"/>
          <w:lang w:val="be-BY"/>
        </w:rPr>
      </w:pPr>
      <w:r w:rsidRPr="00F34E79">
        <w:rPr>
          <w:sz w:val="19"/>
          <w:szCs w:val="19"/>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w:t>
      </w:r>
      <w:r w:rsidR="00A637E8" w:rsidRPr="00F34E79">
        <w:rPr>
          <w:sz w:val="19"/>
          <w:szCs w:val="19"/>
        </w:rPr>
        <w:t>,</w:t>
      </w:r>
      <w:r w:rsidRPr="00F34E79">
        <w:rPr>
          <w:sz w:val="19"/>
          <w:szCs w:val="19"/>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AD51D0" w:rsidRPr="00F34E79" w:rsidRDefault="00AD51D0" w:rsidP="008C1B27">
      <w:pPr>
        <w:numPr>
          <w:ilvl w:val="1"/>
          <w:numId w:val="8"/>
        </w:numPr>
        <w:tabs>
          <w:tab w:val="left" w:pos="-142"/>
          <w:tab w:val="left" w:pos="0"/>
          <w:tab w:val="left" w:pos="567"/>
        </w:tabs>
        <w:ind w:left="0" w:right="-2" w:firstLine="0"/>
        <w:jc w:val="both"/>
        <w:rPr>
          <w:sz w:val="19"/>
          <w:szCs w:val="19"/>
          <w:lang w:val="be-BY"/>
        </w:rPr>
      </w:pPr>
      <w:r w:rsidRPr="00F34E79">
        <w:rPr>
          <w:sz w:val="19"/>
          <w:szCs w:val="19"/>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AD51D0" w:rsidRPr="00F34E79" w:rsidRDefault="00AD51D0" w:rsidP="00B10EC5">
      <w:pPr>
        <w:ind w:right="-2" w:firstLine="426"/>
        <w:jc w:val="both"/>
        <w:rPr>
          <w:sz w:val="19"/>
          <w:szCs w:val="19"/>
          <w:lang w:val="be-BY"/>
        </w:rPr>
      </w:pPr>
      <w:r w:rsidRPr="00F34E79">
        <w:rPr>
          <w:sz w:val="19"/>
          <w:szCs w:val="19"/>
          <w:lang w:val="be-BY"/>
        </w:rPr>
        <w:t>Срыв срока выполнения Подрядчиком строительных работ должен быть подтвержден соответствующим документом (протокол, акт и др.).</w:t>
      </w:r>
    </w:p>
    <w:p w:rsidR="00AD51D0" w:rsidRPr="00F34E79" w:rsidRDefault="00AD51D0" w:rsidP="00944F1D">
      <w:pPr>
        <w:numPr>
          <w:ilvl w:val="1"/>
          <w:numId w:val="8"/>
        </w:numPr>
        <w:tabs>
          <w:tab w:val="left" w:pos="284"/>
          <w:tab w:val="left" w:pos="426"/>
        </w:tabs>
        <w:ind w:left="0" w:right="-2" w:firstLine="0"/>
        <w:jc w:val="both"/>
        <w:rPr>
          <w:sz w:val="19"/>
          <w:szCs w:val="19"/>
          <w:lang w:val="be-BY"/>
        </w:rPr>
      </w:pPr>
      <w:r w:rsidRPr="00F34E79">
        <w:rPr>
          <w:sz w:val="19"/>
          <w:szCs w:val="19"/>
        </w:rPr>
        <w:t>Стоимость работ не может изменяться в течение срока исполнения договора, кроме случаев</w:t>
      </w:r>
      <w:r w:rsidR="00DE5620" w:rsidRPr="00F34E79">
        <w:rPr>
          <w:sz w:val="19"/>
          <w:szCs w:val="19"/>
        </w:rPr>
        <w:t xml:space="preserve"> изменения</w:t>
      </w:r>
      <w:r w:rsidRPr="00F34E79">
        <w:rPr>
          <w:sz w:val="19"/>
          <w:szCs w:val="19"/>
        </w:rPr>
        <w:t>:</w:t>
      </w:r>
    </w:p>
    <w:p w:rsidR="00B262B4" w:rsidRPr="00F34E79" w:rsidRDefault="00B262B4" w:rsidP="00B262B4">
      <w:pPr>
        <w:numPr>
          <w:ilvl w:val="1"/>
          <w:numId w:val="8"/>
        </w:numPr>
        <w:tabs>
          <w:tab w:val="left" w:pos="426"/>
        </w:tabs>
        <w:ind w:left="0" w:right="-2" w:firstLine="0"/>
        <w:jc w:val="both"/>
        <w:rPr>
          <w:sz w:val="19"/>
          <w:szCs w:val="19"/>
          <w:lang w:val="be-BY"/>
        </w:rPr>
      </w:pPr>
      <w:r w:rsidRPr="00F34E79">
        <w:rPr>
          <w:sz w:val="19"/>
          <w:szCs w:val="19"/>
        </w:rPr>
        <w:t>Стоимость работ не может изменяться в течение срока исполнения договора, кроме случаев изменения:</w:t>
      </w:r>
    </w:p>
    <w:p w:rsidR="00B262B4" w:rsidRPr="00F34E79" w:rsidRDefault="00B262B4" w:rsidP="00B262B4">
      <w:pPr>
        <w:pStyle w:val="af0"/>
        <w:autoSpaceDE w:val="0"/>
        <w:autoSpaceDN w:val="0"/>
        <w:adjustRightInd w:val="0"/>
        <w:ind w:left="0" w:firstLine="284"/>
        <w:jc w:val="both"/>
        <w:rPr>
          <w:rFonts w:eastAsiaTheme="minorHAnsi"/>
          <w:sz w:val="19"/>
          <w:szCs w:val="19"/>
          <w:lang w:eastAsia="en-US"/>
        </w:rPr>
      </w:pPr>
      <w:r w:rsidRPr="00F34E79">
        <w:rPr>
          <w:sz w:val="19"/>
          <w:szCs w:val="19"/>
          <w:lang w:val="be-BY"/>
        </w:rPr>
        <w:t xml:space="preserve">- </w:t>
      </w:r>
      <w:r w:rsidRPr="00F34E79">
        <w:rPr>
          <w:rFonts w:eastAsiaTheme="minorHAnsi"/>
          <w:sz w:val="19"/>
          <w:szCs w:val="19"/>
          <w:lang w:eastAsia="en-US"/>
        </w:rPr>
        <w:t>проектной, в том числе сметной, документации, за исключением ее изменения по причине возникновения дополнительных работ;</w:t>
      </w:r>
    </w:p>
    <w:p w:rsidR="00B262B4" w:rsidRPr="00F34E79" w:rsidRDefault="00B262B4" w:rsidP="00B262B4">
      <w:pPr>
        <w:pStyle w:val="af0"/>
        <w:autoSpaceDE w:val="0"/>
        <w:autoSpaceDN w:val="0"/>
        <w:adjustRightInd w:val="0"/>
        <w:ind w:left="0" w:firstLine="284"/>
        <w:jc w:val="both"/>
        <w:rPr>
          <w:rFonts w:eastAsiaTheme="minorHAnsi"/>
          <w:sz w:val="19"/>
          <w:szCs w:val="19"/>
          <w:lang w:eastAsia="en-US"/>
        </w:rPr>
      </w:pPr>
      <w:r w:rsidRPr="00F34E79">
        <w:rPr>
          <w:sz w:val="19"/>
          <w:szCs w:val="19"/>
        </w:rPr>
        <w:t xml:space="preserve">- </w:t>
      </w:r>
      <w:r w:rsidRPr="00F34E79">
        <w:rPr>
          <w:rFonts w:eastAsiaTheme="minorHAnsi"/>
          <w:sz w:val="19"/>
          <w:szCs w:val="19"/>
          <w:lang w:eastAsia="en-US"/>
        </w:rPr>
        <w:t>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262B4" w:rsidRPr="00F34E79" w:rsidRDefault="00B262B4" w:rsidP="00B262B4">
      <w:pPr>
        <w:pStyle w:val="af0"/>
        <w:autoSpaceDE w:val="0"/>
        <w:autoSpaceDN w:val="0"/>
        <w:adjustRightInd w:val="0"/>
        <w:ind w:left="0" w:firstLine="284"/>
        <w:jc w:val="both"/>
        <w:rPr>
          <w:rFonts w:eastAsiaTheme="minorHAnsi"/>
          <w:sz w:val="19"/>
          <w:szCs w:val="19"/>
          <w:lang w:eastAsia="en-US"/>
        </w:rPr>
      </w:pPr>
      <w:r w:rsidRPr="00F34E79">
        <w:rPr>
          <w:sz w:val="19"/>
          <w:szCs w:val="19"/>
        </w:rPr>
        <w:t xml:space="preserve">- </w:t>
      </w:r>
      <w:r w:rsidRPr="00F34E79">
        <w:rPr>
          <w:rFonts w:eastAsiaTheme="minorHAnsi"/>
          <w:sz w:val="19"/>
          <w:szCs w:val="19"/>
          <w:lang w:eastAsia="en-US"/>
        </w:rPr>
        <w:t>прогнозных индексов цен в строительстве, утверждаемых в установленном порядке;</w:t>
      </w:r>
    </w:p>
    <w:p w:rsidR="00B262B4" w:rsidRPr="00F34E79" w:rsidRDefault="00B262B4" w:rsidP="00B262B4">
      <w:pPr>
        <w:pStyle w:val="af0"/>
        <w:autoSpaceDE w:val="0"/>
        <w:autoSpaceDN w:val="0"/>
        <w:adjustRightInd w:val="0"/>
        <w:ind w:left="0" w:firstLine="284"/>
        <w:jc w:val="both"/>
        <w:rPr>
          <w:rFonts w:eastAsiaTheme="minorHAnsi"/>
          <w:sz w:val="19"/>
          <w:szCs w:val="19"/>
          <w:lang w:eastAsia="en-US"/>
        </w:rPr>
      </w:pPr>
      <w:proofErr w:type="gramStart"/>
      <w:r w:rsidRPr="00F34E79">
        <w:rPr>
          <w:sz w:val="19"/>
          <w:szCs w:val="19"/>
        </w:rPr>
        <w:t xml:space="preserve">- </w:t>
      </w:r>
      <w:r w:rsidRPr="00F34E79">
        <w:rPr>
          <w:rFonts w:eastAsiaTheme="minorHAnsi"/>
          <w:sz w:val="19"/>
          <w:szCs w:val="19"/>
          <w:lang w:eastAsia="en-US"/>
        </w:rPr>
        <w:t>сроков строительства, предусмотренных договором строительного подряда, в случаях существенного нарушения заказчиком установленного договором порядка расчетов, графика платежей (финансирования), выявления в ходе строительства дополнительных объемов строительных работ, не предусмотренных проектной документацией и влияющих на своевременное исполнение подрядчиком своих договорных обязательств, приостановления строительства объекта (выполнения строительных работ) на срок не более трех месяцев по обстоятельствам, не зависящим от сторон;</w:t>
      </w:r>
      <w:proofErr w:type="gramEnd"/>
    </w:p>
    <w:p w:rsidR="00B262B4" w:rsidRPr="00F34E79" w:rsidRDefault="00B262B4" w:rsidP="00B262B4">
      <w:pPr>
        <w:pStyle w:val="af0"/>
        <w:autoSpaceDE w:val="0"/>
        <w:autoSpaceDN w:val="0"/>
        <w:adjustRightInd w:val="0"/>
        <w:ind w:left="0" w:firstLine="284"/>
        <w:jc w:val="both"/>
        <w:rPr>
          <w:rFonts w:eastAsiaTheme="minorHAnsi"/>
          <w:sz w:val="19"/>
          <w:szCs w:val="19"/>
          <w:lang w:eastAsia="en-US"/>
        </w:rPr>
      </w:pPr>
      <w:r w:rsidRPr="00F34E79">
        <w:rPr>
          <w:sz w:val="19"/>
          <w:szCs w:val="19"/>
        </w:rPr>
        <w:t xml:space="preserve">- </w:t>
      </w:r>
      <w:r w:rsidRPr="00F34E79">
        <w:rPr>
          <w:rFonts w:eastAsiaTheme="minorHAnsi"/>
          <w:sz w:val="19"/>
          <w:szCs w:val="19"/>
          <w:lang w:eastAsia="en-US"/>
        </w:rPr>
        <w:t>нормативных правовых актов, регулирующих отношения в сфере ценообразования в строительстве.</w:t>
      </w:r>
    </w:p>
    <w:p w:rsidR="006767D5" w:rsidRPr="00F34E79" w:rsidRDefault="006767D5" w:rsidP="006767D5">
      <w:pPr>
        <w:numPr>
          <w:ilvl w:val="1"/>
          <w:numId w:val="8"/>
        </w:numPr>
        <w:tabs>
          <w:tab w:val="left" w:pos="567"/>
        </w:tabs>
        <w:ind w:left="0" w:right="-2" w:firstLine="0"/>
        <w:jc w:val="both"/>
        <w:rPr>
          <w:sz w:val="19"/>
          <w:szCs w:val="19"/>
          <w:lang w:val="be-BY"/>
        </w:rPr>
      </w:pPr>
      <w:r w:rsidRPr="00F34E79">
        <w:rPr>
          <w:sz w:val="19"/>
          <w:szCs w:val="19"/>
        </w:rPr>
        <w:t>Дополнительные работы, возникающие в ходе производства работ, оплачиваются согласно расчету договорной цены предложения Подрядчика.</w:t>
      </w:r>
    </w:p>
    <w:p w:rsidR="006767D5" w:rsidRPr="00F34E79" w:rsidRDefault="006767D5" w:rsidP="006767D5">
      <w:pPr>
        <w:pStyle w:val="af0"/>
        <w:numPr>
          <w:ilvl w:val="1"/>
          <w:numId w:val="8"/>
        </w:numPr>
        <w:tabs>
          <w:tab w:val="left" w:pos="426"/>
        </w:tabs>
        <w:ind w:left="0" w:right="-2" w:firstLine="0"/>
        <w:jc w:val="both"/>
        <w:rPr>
          <w:sz w:val="19"/>
          <w:szCs w:val="19"/>
          <w:lang w:val="be-BY"/>
        </w:rPr>
      </w:pPr>
      <w:r w:rsidRPr="00F34E79">
        <w:rPr>
          <w:sz w:val="19"/>
          <w:szCs w:val="19"/>
        </w:rPr>
        <w:t xml:space="preserve">Если объемы работ в ходе строительства будут отличаться от объемов, предусмотренных в </w:t>
      </w:r>
      <w:r w:rsidR="0006631C" w:rsidRPr="00F34E79">
        <w:rPr>
          <w:sz w:val="19"/>
          <w:szCs w:val="19"/>
        </w:rPr>
        <w:t>проектно-</w:t>
      </w:r>
      <w:r w:rsidRPr="00F34E79">
        <w:rPr>
          <w:sz w:val="19"/>
          <w:szCs w:val="19"/>
        </w:rPr>
        <w:t>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34E79">
        <w:rPr>
          <w:sz w:val="19"/>
          <w:szCs w:val="19"/>
          <w:lang w:val="be-BY"/>
        </w:rPr>
        <w:t xml:space="preserve"> </w:t>
      </w:r>
      <w:r w:rsidRPr="00F34E79">
        <w:rPr>
          <w:sz w:val="19"/>
          <w:szCs w:val="19"/>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10EC5" w:rsidRPr="00F34E79" w:rsidRDefault="00B10EC5" w:rsidP="00AD51D0">
      <w:pPr>
        <w:ind w:right="-2"/>
        <w:jc w:val="both"/>
        <w:rPr>
          <w:sz w:val="19"/>
          <w:szCs w:val="19"/>
          <w:lang w:val="be-BY"/>
        </w:rPr>
      </w:pPr>
    </w:p>
    <w:p w:rsidR="00AD51D0" w:rsidRPr="00F34E79" w:rsidRDefault="00AD51D0" w:rsidP="00AD51D0">
      <w:pPr>
        <w:pStyle w:val="3"/>
        <w:numPr>
          <w:ilvl w:val="0"/>
          <w:numId w:val="8"/>
        </w:numPr>
        <w:spacing w:before="0" w:after="0"/>
        <w:jc w:val="center"/>
        <w:rPr>
          <w:sz w:val="19"/>
          <w:szCs w:val="19"/>
        </w:rPr>
      </w:pPr>
      <w:r w:rsidRPr="00F34E79">
        <w:rPr>
          <w:sz w:val="19"/>
          <w:szCs w:val="19"/>
        </w:rPr>
        <w:t>Ответственность сторон</w:t>
      </w:r>
    </w:p>
    <w:p w:rsidR="00AE42A7" w:rsidRPr="00F34E79" w:rsidRDefault="00AE42A7" w:rsidP="00AE42A7">
      <w:pPr>
        <w:pStyle w:val="a5"/>
        <w:numPr>
          <w:ilvl w:val="1"/>
          <w:numId w:val="8"/>
        </w:numPr>
        <w:tabs>
          <w:tab w:val="left" w:pos="567"/>
        </w:tabs>
        <w:spacing w:after="0"/>
        <w:ind w:left="0" w:firstLine="0"/>
        <w:rPr>
          <w:b w:val="0"/>
          <w:sz w:val="19"/>
          <w:szCs w:val="19"/>
        </w:rPr>
      </w:pPr>
      <w:r w:rsidRPr="00F34E79">
        <w:rPr>
          <w:b w:val="0"/>
          <w:sz w:val="19"/>
          <w:szCs w:val="19"/>
        </w:rPr>
        <w:t>Подрядчик:</w:t>
      </w:r>
    </w:p>
    <w:p w:rsidR="00AE42A7" w:rsidRPr="00F34E79" w:rsidRDefault="00AE42A7" w:rsidP="00AE42A7">
      <w:pPr>
        <w:numPr>
          <w:ilvl w:val="2"/>
          <w:numId w:val="8"/>
        </w:numPr>
        <w:tabs>
          <w:tab w:val="left" w:pos="567"/>
        </w:tabs>
        <w:autoSpaceDE w:val="0"/>
        <w:autoSpaceDN w:val="0"/>
        <w:adjustRightInd w:val="0"/>
        <w:ind w:left="0" w:firstLine="0"/>
        <w:jc w:val="both"/>
        <w:rPr>
          <w:sz w:val="19"/>
          <w:szCs w:val="19"/>
          <w:lang w:val="be-BY"/>
        </w:rPr>
      </w:pPr>
      <w:r w:rsidRPr="00F34E79">
        <w:rPr>
          <w:sz w:val="19"/>
          <w:szCs w:val="19"/>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AE42A7" w:rsidRPr="00F34E79" w:rsidRDefault="00AE42A7" w:rsidP="00AE42A7">
      <w:pPr>
        <w:numPr>
          <w:ilvl w:val="2"/>
          <w:numId w:val="8"/>
        </w:numPr>
        <w:tabs>
          <w:tab w:val="left" w:pos="567"/>
        </w:tabs>
        <w:autoSpaceDE w:val="0"/>
        <w:autoSpaceDN w:val="0"/>
        <w:adjustRightInd w:val="0"/>
        <w:ind w:left="0" w:firstLine="0"/>
        <w:jc w:val="both"/>
        <w:rPr>
          <w:sz w:val="19"/>
          <w:szCs w:val="19"/>
          <w:lang w:val="be-BY"/>
        </w:rPr>
      </w:pPr>
      <w:r w:rsidRPr="00F34E79">
        <w:rPr>
          <w:sz w:val="19"/>
          <w:szCs w:val="19"/>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AE42A7" w:rsidRPr="00F34E79" w:rsidRDefault="00AE42A7" w:rsidP="00AE42A7">
      <w:pPr>
        <w:numPr>
          <w:ilvl w:val="2"/>
          <w:numId w:val="8"/>
        </w:numPr>
        <w:tabs>
          <w:tab w:val="left" w:pos="-142"/>
        </w:tabs>
        <w:autoSpaceDE w:val="0"/>
        <w:autoSpaceDN w:val="0"/>
        <w:adjustRightInd w:val="0"/>
        <w:ind w:left="0" w:firstLine="0"/>
        <w:jc w:val="both"/>
        <w:rPr>
          <w:sz w:val="19"/>
          <w:szCs w:val="19"/>
          <w:lang w:val="be-BY"/>
        </w:rPr>
      </w:pPr>
      <w:r w:rsidRPr="00F34E79">
        <w:rPr>
          <w:sz w:val="19"/>
          <w:szCs w:val="19"/>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AE42A7" w:rsidRPr="00F34E79" w:rsidRDefault="00AE42A7" w:rsidP="00AE42A7">
      <w:pPr>
        <w:numPr>
          <w:ilvl w:val="2"/>
          <w:numId w:val="8"/>
        </w:numPr>
        <w:autoSpaceDE w:val="0"/>
        <w:autoSpaceDN w:val="0"/>
        <w:adjustRightInd w:val="0"/>
        <w:ind w:left="0" w:firstLine="0"/>
        <w:jc w:val="both"/>
        <w:rPr>
          <w:sz w:val="19"/>
          <w:szCs w:val="19"/>
          <w:lang w:val="be-BY"/>
        </w:rPr>
      </w:pPr>
      <w:r w:rsidRPr="00F34E79">
        <w:rPr>
          <w:sz w:val="19"/>
          <w:szCs w:val="19"/>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AE42A7" w:rsidRPr="00F34E79" w:rsidRDefault="00AE42A7" w:rsidP="00AE42A7">
      <w:pPr>
        <w:pStyle w:val="10"/>
        <w:tabs>
          <w:tab w:val="num" w:pos="567"/>
        </w:tabs>
        <w:spacing w:before="0" w:after="0"/>
        <w:ind w:firstLine="0"/>
        <w:rPr>
          <w:b w:val="0"/>
          <w:snapToGrid/>
          <w:sz w:val="19"/>
          <w:szCs w:val="19"/>
          <w:lang w:val="be-BY"/>
        </w:rPr>
      </w:pPr>
      <w:r w:rsidRPr="00F34E79">
        <w:rPr>
          <w:b w:val="0"/>
          <w:snapToGrid/>
          <w:sz w:val="19"/>
          <w:szCs w:val="19"/>
          <w:lang w:val="be-BY"/>
        </w:rPr>
        <w:t>6.1.5. 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AE42A7" w:rsidRPr="00F34E79" w:rsidRDefault="00AE42A7" w:rsidP="00AE42A7">
      <w:pPr>
        <w:pStyle w:val="10"/>
        <w:spacing w:before="0" w:after="0"/>
        <w:ind w:firstLine="0"/>
        <w:rPr>
          <w:b w:val="0"/>
          <w:snapToGrid/>
          <w:sz w:val="19"/>
          <w:szCs w:val="19"/>
          <w:lang w:val="be-BY"/>
        </w:rPr>
      </w:pPr>
      <w:r w:rsidRPr="00F34E79">
        <w:rPr>
          <w:b w:val="0"/>
          <w:snapToGrid/>
          <w:sz w:val="19"/>
          <w:szCs w:val="19"/>
          <w:lang w:val="be-BY"/>
        </w:rPr>
        <w:lastRenderedPageBreak/>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AE42A7" w:rsidRPr="00F34E79" w:rsidRDefault="00AE42A7" w:rsidP="00AE42A7">
      <w:pPr>
        <w:pStyle w:val="10"/>
        <w:spacing w:before="0" w:after="0"/>
        <w:ind w:firstLine="0"/>
        <w:rPr>
          <w:b w:val="0"/>
          <w:snapToGrid/>
          <w:sz w:val="19"/>
          <w:szCs w:val="19"/>
          <w:lang w:val="be-BY"/>
        </w:rPr>
      </w:pPr>
      <w:r w:rsidRPr="00F34E79">
        <w:rPr>
          <w:b w:val="0"/>
          <w:snapToGrid/>
          <w:sz w:val="19"/>
          <w:szCs w:val="19"/>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AE42A7" w:rsidRPr="00F34E79" w:rsidRDefault="00AE42A7" w:rsidP="00AE42A7">
      <w:pPr>
        <w:pStyle w:val="10"/>
        <w:spacing w:before="0" w:after="0"/>
        <w:ind w:firstLine="0"/>
        <w:rPr>
          <w:b w:val="0"/>
          <w:snapToGrid/>
          <w:sz w:val="19"/>
          <w:szCs w:val="19"/>
          <w:lang w:val="be-BY"/>
        </w:rPr>
      </w:pPr>
      <w:r w:rsidRPr="00F34E79">
        <w:rPr>
          <w:b w:val="0"/>
          <w:snapToGrid/>
          <w:sz w:val="19"/>
          <w:szCs w:val="19"/>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AE42A7" w:rsidRPr="00F34E79" w:rsidRDefault="00AE42A7" w:rsidP="00AE42A7">
      <w:pPr>
        <w:pStyle w:val="10"/>
        <w:spacing w:before="0" w:after="0"/>
        <w:ind w:firstLine="0"/>
        <w:rPr>
          <w:b w:val="0"/>
          <w:snapToGrid/>
          <w:sz w:val="19"/>
          <w:szCs w:val="19"/>
          <w:lang w:val="be-BY"/>
        </w:rPr>
      </w:pPr>
      <w:r w:rsidRPr="00F34E79">
        <w:rPr>
          <w:b w:val="0"/>
          <w:snapToGrid/>
          <w:sz w:val="19"/>
          <w:szCs w:val="19"/>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AE42A7" w:rsidRPr="00F34E79" w:rsidRDefault="00AE42A7" w:rsidP="00AE42A7">
      <w:pPr>
        <w:pStyle w:val="10"/>
        <w:spacing w:before="0" w:after="0"/>
        <w:ind w:firstLine="0"/>
        <w:rPr>
          <w:b w:val="0"/>
          <w:snapToGrid/>
          <w:sz w:val="19"/>
          <w:szCs w:val="19"/>
          <w:lang w:val="be-BY"/>
        </w:rPr>
      </w:pPr>
      <w:r w:rsidRPr="00F34E79">
        <w:rPr>
          <w:b w:val="0"/>
          <w:sz w:val="19"/>
          <w:szCs w:val="19"/>
          <w:lang w:val="be-BY"/>
        </w:rPr>
        <w:t>6.1.10.</w:t>
      </w:r>
      <w:r w:rsidRPr="00F34E79">
        <w:rPr>
          <w:b w:val="0"/>
          <w:snapToGrid/>
          <w:sz w:val="19"/>
          <w:szCs w:val="19"/>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AE42A7" w:rsidRPr="00F34E79" w:rsidRDefault="00AE42A7" w:rsidP="00AE42A7">
      <w:pPr>
        <w:pStyle w:val="a3"/>
        <w:spacing w:after="0"/>
        <w:rPr>
          <w:sz w:val="19"/>
          <w:szCs w:val="19"/>
          <w:lang w:val="be-BY"/>
        </w:rPr>
      </w:pPr>
      <w:r w:rsidRPr="00F34E79">
        <w:rPr>
          <w:sz w:val="19"/>
          <w:szCs w:val="19"/>
          <w:lang w:val="be-BY"/>
        </w:rPr>
        <w:t>6.1.11. Подрядчик несёт ответственность за качество выполненных работ в течение 5 (пяти) лет.</w:t>
      </w:r>
    </w:p>
    <w:p w:rsidR="00AE42A7" w:rsidRPr="00F34E79" w:rsidRDefault="00AE42A7" w:rsidP="00AE42A7">
      <w:pPr>
        <w:pStyle w:val="10"/>
        <w:numPr>
          <w:ilvl w:val="1"/>
          <w:numId w:val="7"/>
        </w:numPr>
        <w:tabs>
          <w:tab w:val="clear" w:pos="300"/>
          <w:tab w:val="left" w:pos="0"/>
          <w:tab w:val="left" w:pos="426"/>
        </w:tabs>
        <w:spacing w:before="0" w:after="0"/>
        <w:ind w:left="0" w:firstLine="0"/>
        <w:rPr>
          <w:b w:val="0"/>
          <w:sz w:val="19"/>
          <w:szCs w:val="19"/>
        </w:rPr>
      </w:pPr>
      <w:r w:rsidRPr="00F34E79">
        <w:rPr>
          <w:b w:val="0"/>
          <w:sz w:val="19"/>
          <w:szCs w:val="19"/>
        </w:rPr>
        <w:t>Заказчик:</w:t>
      </w:r>
    </w:p>
    <w:p w:rsidR="00AE42A7" w:rsidRPr="00F34E79" w:rsidRDefault="00AE42A7" w:rsidP="00AE42A7">
      <w:pPr>
        <w:pStyle w:val="a3"/>
        <w:numPr>
          <w:ilvl w:val="2"/>
          <w:numId w:val="7"/>
        </w:numPr>
        <w:spacing w:after="0"/>
        <w:ind w:left="0" w:firstLine="0"/>
        <w:jc w:val="both"/>
        <w:rPr>
          <w:sz w:val="19"/>
          <w:szCs w:val="19"/>
        </w:rPr>
      </w:pPr>
      <w:r w:rsidRPr="00F34E79">
        <w:rPr>
          <w:sz w:val="19"/>
          <w:szCs w:val="19"/>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AE42A7" w:rsidRPr="00F34E79" w:rsidRDefault="00AE42A7" w:rsidP="00AE42A7">
      <w:pPr>
        <w:pStyle w:val="10"/>
        <w:numPr>
          <w:ilvl w:val="1"/>
          <w:numId w:val="7"/>
        </w:numPr>
        <w:tabs>
          <w:tab w:val="clear" w:pos="300"/>
          <w:tab w:val="left" w:pos="0"/>
          <w:tab w:val="left" w:pos="426"/>
        </w:tabs>
        <w:spacing w:before="0" w:after="0"/>
        <w:ind w:left="0" w:firstLine="0"/>
        <w:rPr>
          <w:b w:val="0"/>
          <w:sz w:val="19"/>
          <w:szCs w:val="19"/>
        </w:rPr>
      </w:pPr>
      <w:r w:rsidRPr="00F34E79">
        <w:rPr>
          <w:b w:val="0"/>
          <w:sz w:val="19"/>
          <w:szCs w:val="19"/>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AE42A7" w:rsidRPr="00F34E79" w:rsidRDefault="00AE42A7" w:rsidP="00AE42A7">
      <w:pPr>
        <w:pStyle w:val="a3"/>
        <w:spacing w:after="0"/>
        <w:jc w:val="both"/>
        <w:rPr>
          <w:sz w:val="19"/>
          <w:szCs w:val="19"/>
        </w:rPr>
      </w:pPr>
    </w:p>
    <w:p w:rsidR="00AD51D0" w:rsidRPr="00F34E79" w:rsidRDefault="00AD51D0" w:rsidP="00AD51D0">
      <w:pPr>
        <w:numPr>
          <w:ilvl w:val="0"/>
          <w:numId w:val="7"/>
        </w:numPr>
        <w:ind w:right="-2"/>
        <w:jc w:val="center"/>
        <w:rPr>
          <w:b/>
          <w:sz w:val="19"/>
          <w:szCs w:val="19"/>
          <w:lang w:val="be-BY"/>
        </w:rPr>
      </w:pPr>
      <w:r w:rsidRPr="00F34E79">
        <w:rPr>
          <w:b/>
          <w:sz w:val="19"/>
          <w:szCs w:val="19"/>
        </w:rPr>
        <w:t>Дополнительные условия</w:t>
      </w:r>
    </w:p>
    <w:p w:rsidR="00AD51D0" w:rsidRPr="00F34E79" w:rsidRDefault="00AD51D0" w:rsidP="00AD51D0">
      <w:pPr>
        <w:tabs>
          <w:tab w:val="left" w:pos="426"/>
        </w:tabs>
        <w:ind w:right="-2"/>
        <w:jc w:val="both"/>
        <w:rPr>
          <w:sz w:val="19"/>
          <w:szCs w:val="19"/>
          <w:lang w:val="be-BY"/>
        </w:rPr>
      </w:pPr>
      <w:r w:rsidRPr="00F34E79">
        <w:rPr>
          <w:sz w:val="19"/>
          <w:szCs w:val="19"/>
        </w:rPr>
        <w:t xml:space="preserve">7.1. Настоящий договор вступает в силу с даты заключения </w:t>
      </w:r>
      <w:proofErr w:type="gramStart"/>
      <w:r w:rsidRPr="00F34E79">
        <w:rPr>
          <w:sz w:val="19"/>
          <w:szCs w:val="19"/>
        </w:rPr>
        <w:t>договора</w:t>
      </w:r>
      <w:proofErr w:type="gramEnd"/>
      <w:r w:rsidRPr="00F34E79">
        <w:rPr>
          <w:sz w:val="19"/>
          <w:szCs w:val="19"/>
        </w:rPr>
        <w:t xml:space="preserve"> и действуют до полного выполнения сторонами обязательств по настоящему договору.</w:t>
      </w:r>
    </w:p>
    <w:p w:rsidR="00AD51D0" w:rsidRPr="00F34E79" w:rsidRDefault="00AD51D0" w:rsidP="00AD51D0">
      <w:pPr>
        <w:numPr>
          <w:ilvl w:val="1"/>
          <w:numId w:val="7"/>
        </w:numPr>
        <w:tabs>
          <w:tab w:val="left" w:pos="426"/>
        </w:tabs>
        <w:ind w:left="0" w:right="-2" w:firstLine="0"/>
        <w:jc w:val="both"/>
        <w:rPr>
          <w:sz w:val="19"/>
          <w:szCs w:val="19"/>
          <w:lang w:val="be-BY"/>
        </w:rPr>
      </w:pPr>
      <w:r w:rsidRPr="00F34E79">
        <w:rPr>
          <w:sz w:val="19"/>
          <w:szCs w:val="19"/>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AD51D0" w:rsidRPr="00F34E79" w:rsidRDefault="00AD51D0" w:rsidP="00AD51D0">
      <w:pPr>
        <w:numPr>
          <w:ilvl w:val="1"/>
          <w:numId w:val="7"/>
        </w:numPr>
        <w:tabs>
          <w:tab w:val="left" w:pos="426"/>
        </w:tabs>
        <w:ind w:left="0" w:right="-2" w:firstLine="0"/>
        <w:jc w:val="both"/>
        <w:rPr>
          <w:sz w:val="19"/>
          <w:szCs w:val="19"/>
          <w:lang w:val="be-BY"/>
        </w:rPr>
      </w:pPr>
      <w:r w:rsidRPr="00F34E79">
        <w:rPr>
          <w:sz w:val="19"/>
          <w:szCs w:val="19"/>
        </w:rPr>
        <w:t>Во всем остальном, что не предусмотрено данным договором, стороны руководствуются законодательством Республики Беларусь.</w:t>
      </w:r>
    </w:p>
    <w:p w:rsidR="00AD51D0" w:rsidRPr="00F34E79" w:rsidRDefault="00AD51D0" w:rsidP="00AD51D0">
      <w:pPr>
        <w:numPr>
          <w:ilvl w:val="1"/>
          <w:numId w:val="7"/>
        </w:numPr>
        <w:tabs>
          <w:tab w:val="left" w:pos="426"/>
        </w:tabs>
        <w:ind w:left="0" w:right="-2" w:firstLine="0"/>
        <w:jc w:val="both"/>
        <w:rPr>
          <w:sz w:val="19"/>
          <w:szCs w:val="19"/>
          <w:lang w:val="be-BY"/>
        </w:rPr>
      </w:pPr>
      <w:r w:rsidRPr="00F34E79">
        <w:rPr>
          <w:sz w:val="19"/>
          <w:szCs w:val="19"/>
        </w:rPr>
        <w:t xml:space="preserve">Споры, вытекающие из исполнения настоящего договора, разрешаются путем переговоров. В случае </w:t>
      </w:r>
      <w:proofErr w:type="gramStart"/>
      <w:r w:rsidRPr="00F34E79">
        <w:rPr>
          <w:sz w:val="19"/>
          <w:szCs w:val="19"/>
        </w:rPr>
        <w:t>не достижения</w:t>
      </w:r>
      <w:proofErr w:type="gramEnd"/>
      <w:r w:rsidRPr="00F34E79">
        <w:rPr>
          <w:sz w:val="19"/>
          <w:szCs w:val="19"/>
        </w:rPr>
        <w:t xml:space="preserve"> согласия сторонами, спор подлежит разрешению Экономическим судом Гродненской области.</w:t>
      </w:r>
    </w:p>
    <w:p w:rsidR="00AD51D0" w:rsidRPr="00F34E79" w:rsidRDefault="00AD51D0" w:rsidP="00AD51D0">
      <w:pPr>
        <w:numPr>
          <w:ilvl w:val="1"/>
          <w:numId w:val="7"/>
        </w:numPr>
        <w:ind w:left="0" w:right="-2" w:firstLine="0"/>
        <w:jc w:val="both"/>
        <w:rPr>
          <w:sz w:val="19"/>
          <w:szCs w:val="19"/>
          <w:lang w:val="be-BY"/>
        </w:rPr>
      </w:pPr>
      <w:r w:rsidRPr="00F34E79">
        <w:rPr>
          <w:sz w:val="19"/>
          <w:szCs w:val="19"/>
        </w:rPr>
        <w:t>При изменении юридического адреса или банковских реквизитов одна сторона извещает другую сторону в течение 5 (пяти) календарных дней.</w:t>
      </w:r>
    </w:p>
    <w:p w:rsidR="00AD51D0" w:rsidRPr="00F34E79" w:rsidRDefault="00AD51D0" w:rsidP="00DE6510">
      <w:pPr>
        <w:numPr>
          <w:ilvl w:val="1"/>
          <w:numId w:val="7"/>
        </w:numPr>
        <w:tabs>
          <w:tab w:val="left" w:pos="567"/>
        </w:tabs>
        <w:ind w:left="0" w:right="-2" w:firstLine="0"/>
        <w:jc w:val="both"/>
        <w:rPr>
          <w:sz w:val="19"/>
          <w:szCs w:val="19"/>
          <w:lang w:val="be-BY"/>
        </w:rPr>
      </w:pPr>
      <w:r w:rsidRPr="00F34E79">
        <w:rPr>
          <w:sz w:val="19"/>
          <w:szCs w:val="19"/>
        </w:rPr>
        <w:t>Ответственные представители:</w:t>
      </w:r>
      <w:r w:rsidRPr="00F34E79">
        <w:rPr>
          <w:b/>
          <w:sz w:val="19"/>
          <w:szCs w:val="19"/>
        </w:rPr>
        <w:t xml:space="preserve"> </w:t>
      </w:r>
    </w:p>
    <w:p w:rsidR="00AD51D0" w:rsidRPr="00F34E79" w:rsidRDefault="004D23B2" w:rsidP="004D23B2">
      <w:pPr>
        <w:pStyle w:val="2"/>
        <w:tabs>
          <w:tab w:val="clear" w:pos="300"/>
          <w:tab w:val="left" w:pos="0"/>
          <w:tab w:val="left" w:pos="567"/>
        </w:tabs>
        <w:spacing w:before="0" w:after="0"/>
        <w:ind w:firstLine="0"/>
        <w:rPr>
          <w:b w:val="0"/>
          <w:sz w:val="19"/>
          <w:szCs w:val="19"/>
        </w:rPr>
      </w:pPr>
      <w:r w:rsidRPr="00F34E79">
        <w:rPr>
          <w:b w:val="0"/>
          <w:sz w:val="19"/>
          <w:szCs w:val="19"/>
        </w:rPr>
        <w:tab/>
      </w:r>
      <w:r w:rsidR="00DE6510" w:rsidRPr="00F34E79">
        <w:rPr>
          <w:b w:val="0"/>
          <w:sz w:val="19"/>
          <w:szCs w:val="19"/>
        </w:rPr>
        <w:t>о</w:t>
      </w:r>
      <w:r w:rsidR="00AD51D0" w:rsidRPr="00F34E79">
        <w:rPr>
          <w:b w:val="0"/>
          <w:sz w:val="19"/>
          <w:szCs w:val="19"/>
        </w:rPr>
        <w:t xml:space="preserve">т Заказчика: </w:t>
      </w:r>
      <w:r w:rsidR="008A3FB3" w:rsidRPr="00F34E79">
        <w:rPr>
          <w:b w:val="0"/>
          <w:sz w:val="19"/>
          <w:szCs w:val="19"/>
        </w:rPr>
        <w:t xml:space="preserve">главный энергетик </w:t>
      </w:r>
      <w:r w:rsidR="008E4312" w:rsidRPr="00F34E79">
        <w:rPr>
          <w:b w:val="0"/>
          <w:sz w:val="19"/>
          <w:szCs w:val="19"/>
        </w:rPr>
        <w:t xml:space="preserve">– </w:t>
      </w:r>
      <w:r w:rsidR="008A3FB3" w:rsidRPr="00F34E79">
        <w:rPr>
          <w:b w:val="0"/>
          <w:sz w:val="19"/>
          <w:szCs w:val="19"/>
        </w:rPr>
        <w:t>Винтер А.Ю.</w:t>
      </w:r>
      <w:r w:rsidR="00AD51D0" w:rsidRPr="00F34E79">
        <w:rPr>
          <w:b w:val="0"/>
          <w:sz w:val="19"/>
          <w:szCs w:val="19"/>
        </w:rPr>
        <w:t xml:space="preserve"> тел: </w:t>
      </w:r>
      <w:r w:rsidR="008E4312" w:rsidRPr="00F34E79">
        <w:rPr>
          <w:b w:val="0"/>
          <w:sz w:val="19"/>
          <w:szCs w:val="19"/>
        </w:rPr>
        <w:t xml:space="preserve">(0152) </w:t>
      </w:r>
      <w:r w:rsidR="008A3FB3" w:rsidRPr="00F34E79">
        <w:rPr>
          <w:b w:val="0"/>
          <w:sz w:val="19"/>
          <w:szCs w:val="19"/>
        </w:rPr>
        <w:t>6</w:t>
      </w:r>
      <w:r w:rsidR="00AE42A7" w:rsidRPr="00F34E79">
        <w:rPr>
          <w:b w:val="0"/>
          <w:sz w:val="19"/>
          <w:szCs w:val="19"/>
        </w:rPr>
        <w:t>2</w:t>
      </w:r>
      <w:r w:rsidR="008E4312" w:rsidRPr="00F34E79">
        <w:rPr>
          <w:b w:val="0"/>
          <w:sz w:val="19"/>
          <w:szCs w:val="19"/>
        </w:rPr>
        <w:t>-</w:t>
      </w:r>
      <w:r w:rsidR="008A3FB3" w:rsidRPr="00F34E79">
        <w:rPr>
          <w:b w:val="0"/>
          <w:sz w:val="19"/>
          <w:szCs w:val="19"/>
        </w:rPr>
        <w:t>06</w:t>
      </w:r>
      <w:r w:rsidR="008E4312" w:rsidRPr="00F34E79">
        <w:rPr>
          <w:b w:val="0"/>
          <w:sz w:val="19"/>
          <w:szCs w:val="19"/>
        </w:rPr>
        <w:t>-</w:t>
      </w:r>
      <w:r w:rsidR="008A3FB3" w:rsidRPr="00F34E79">
        <w:rPr>
          <w:b w:val="0"/>
          <w:sz w:val="19"/>
          <w:szCs w:val="19"/>
        </w:rPr>
        <w:t>52</w:t>
      </w:r>
      <w:r w:rsidR="00AD51D0" w:rsidRPr="00F34E79">
        <w:rPr>
          <w:b w:val="0"/>
          <w:sz w:val="19"/>
          <w:szCs w:val="19"/>
        </w:rPr>
        <w:t>;</w:t>
      </w:r>
    </w:p>
    <w:p w:rsidR="00AD51D0" w:rsidRPr="00F34E79" w:rsidRDefault="004D23B2" w:rsidP="004D23B2">
      <w:pPr>
        <w:pStyle w:val="2"/>
        <w:tabs>
          <w:tab w:val="clear" w:pos="300"/>
          <w:tab w:val="left" w:pos="0"/>
          <w:tab w:val="left" w:pos="567"/>
        </w:tabs>
        <w:spacing w:before="0" w:after="0"/>
        <w:ind w:firstLine="0"/>
        <w:rPr>
          <w:b w:val="0"/>
          <w:sz w:val="19"/>
          <w:szCs w:val="19"/>
        </w:rPr>
      </w:pPr>
      <w:r w:rsidRPr="00F34E79">
        <w:rPr>
          <w:b w:val="0"/>
          <w:sz w:val="19"/>
          <w:szCs w:val="19"/>
        </w:rPr>
        <w:tab/>
      </w:r>
      <w:r w:rsidR="00DE6510" w:rsidRPr="00F34E79">
        <w:rPr>
          <w:b w:val="0"/>
          <w:sz w:val="19"/>
          <w:szCs w:val="19"/>
        </w:rPr>
        <w:t>о</w:t>
      </w:r>
      <w:r w:rsidR="00AD51D0" w:rsidRPr="00F34E79">
        <w:rPr>
          <w:b w:val="0"/>
          <w:sz w:val="19"/>
          <w:szCs w:val="19"/>
        </w:rPr>
        <w:t xml:space="preserve">т Подрядчика: </w:t>
      </w:r>
      <w:r w:rsidR="00DC2BA8" w:rsidRPr="00F34E79">
        <w:rPr>
          <w:b w:val="0"/>
          <w:sz w:val="19"/>
          <w:szCs w:val="19"/>
        </w:rPr>
        <w:t>________________________________________</w:t>
      </w:r>
    </w:p>
    <w:p w:rsidR="00AD51D0" w:rsidRPr="00F34E79" w:rsidRDefault="00AD51D0" w:rsidP="00DE6510">
      <w:pPr>
        <w:numPr>
          <w:ilvl w:val="1"/>
          <w:numId w:val="7"/>
        </w:numPr>
        <w:tabs>
          <w:tab w:val="left" w:pos="567"/>
        </w:tabs>
        <w:ind w:left="0" w:firstLine="0"/>
        <w:jc w:val="both"/>
        <w:rPr>
          <w:sz w:val="19"/>
          <w:szCs w:val="19"/>
        </w:rPr>
      </w:pPr>
      <w:r w:rsidRPr="00F34E79">
        <w:rPr>
          <w:sz w:val="19"/>
          <w:szCs w:val="19"/>
        </w:rPr>
        <w:t>Настоящий договор составлен в двух экземплярах. Все экземпляры настоящего договора имеют одинаковую юридическую силу.</w:t>
      </w:r>
    </w:p>
    <w:p w:rsidR="00AD51D0" w:rsidRPr="00F34E79" w:rsidRDefault="00AD51D0" w:rsidP="00DE6510">
      <w:pPr>
        <w:numPr>
          <w:ilvl w:val="1"/>
          <w:numId w:val="7"/>
        </w:numPr>
        <w:tabs>
          <w:tab w:val="left" w:pos="567"/>
        </w:tabs>
        <w:ind w:left="0" w:firstLine="0"/>
        <w:jc w:val="both"/>
        <w:rPr>
          <w:sz w:val="19"/>
          <w:szCs w:val="19"/>
        </w:rPr>
      </w:pPr>
      <w:r w:rsidRPr="00F34E79">
        <w:rPr>
          <w:sz w:val="19"/>
          <w:szCs w:val="19"/>
        </w:rPr>
        <w:t>К договору прилагаются:</w:t>
      </w:r>
    </w:p>
    <w:p w:rsidR="00B25859" w:rsidRPr="00F34E79" w:rsidRDefault="00B25859" w:rsidP="00B25859">
      <w:pPr>
        <w:numPr>
          <w:ilvl w:val="0"/>
          <w:numId w:val="17"/>
        </w:numPr>
        <w:jc w:val="both"/>
        <w:rPr>
          <w:sz w:val="19"/>
          <w:szCs w:val="19"/>
        </w:rPr>
      </w:pPr>
      <w:r w:rsidRPr="00F34E79">
        <w:rPr>
          <w:sz w:val="19"/>
          <w:szCs w:val="19"/>
        </w:rPr>
        <w:t>проектно-сметная документация</w:t>
      </w:r>
      <w:r w:rsidR="00AC7544" w:rsidRPr="00F34E79">
        <w:rPr>
          <w:sz w:val="19"/>
          <w:szCs w:val="19"/>
        </w:rPr>
        <w:t xml:space="preserve"> приложение 1</w:t>
      </w:r>
      <w:r w:rsidRPr="00F34E79">
        <w:rPr>
          <w:sz w:val="19"/>
          <w:szCs w:val="19"/>
        </w:rPr>
        <w:t>;</w:t>
      </w:r>
    </w:p>
    <w:p w:rsidR="00AD51D0" w:rsidRPr="00F34E79" w:rsidRDefault="00AD51D0" w:rsidP="00AD51D0">
      <w:pPr>
        <w:numPr>
          <w:ilvl w:val="0"/>
          <w:numId w:val="5"/>
        </w:numPr>
        <w:jc w:val="both"/>
        <w:rPr>
          <w:sz w:val="19"/>
          <w:szCs w:val="19"/>
        </w:rPr>
      </w:pPr>
      <w:r w:rsidRPr="00F34E79">
        <w:rPr>
          <w:sz w:val="19"/>
          <w:szCs w:val="19"/>
        </w:rPr>
        <w:t>протокол согласования договорной цены –</w:t>
      </w:r>
      <w:r w:rsidR="00033488" w:rsidRPr="00F34E79">
        <w:rPr>
          <w:sz w:val="19"/>
          <w:szCs w:val="19"/>
        </w:rPr>
        <w:t xml:space="preserve"> приложение </w:t>
      </w:r>
      <w:r w:rsidR="00047FC2" w:rsidRPr="00F34E79">
        <w:rPr>
          <w:sz w:val="19"/>
          <w:szCs w:val="19"/>
        </w:rPr>
        <w:t>2</w:t>
      </w:r>
      <w:r w:rsidR="00033488" w:rsidRPr="00F34E79">
        <w:rPr>
          <w:sz w:val="19"/>
          <w:szCs w:val="19"/>
        </w:rPr>
        <w:t>;</w:t>
      </w:r>
    </w:p>
    <w:p w:rsidR="00AE42A7" w:rsidRPr="00F34E79" w:rsidRDefault="00AE42A7" w:rsidP="00AE42A7">
      <w:pPr>
        <w:pStyle w:val="ConsPlusNonformat"/>
        <w:numPr>
          <w:ilvl w:val="0"/>
          <w:numId w:val="5"/>
        </w:numPr>
        <w:tabs>
          <w:tab w:val="clear" w:pos="1531"/>
          <w:tab w:val="left" w:pos="-284"/>
          <w:tab w:val="num" w:pos="1276"/>
        </w:tabs>
        <w:ind w:left="0" w:firstLine="927"/>
        <w:jc w:val="both"/>
        <w:rPr>
          <w:rFonts w:ascii="Times New Roman" w:hAnsi="Times New Roman" w:cs="Times New Roman"/>
          <w:sz w:val="19"/>
          <w:szCs w:val="19"/>
        </w:rPr>
      </w:pPr>
      <w:r w:rsidRPr="00F34E79">
        <w:rPr>
          <w:rFonts w:ascii="Times New Roman" w:hAnsi="Times New Roman" w:cs="Times New Roman"/>
          <w:bCs/>
          <w:sz w:val="19"/>
          <w:szCs w:val="19"/>
        </w:rPr>
        <w:t>график производства работ – приложение 3;</w:t>
      </w:r>
    </w:p>
    <w:p w:rsidR="00AE42A7" w:rsidRPr="00F34E79" w:rsidRDefault="00AE42A7" w:rsidP="00AE42A7">
      <w:pPr>
        <w:pStyle w:val="ConsPlusNonformat"/>
        <w:numPr>
          <w:ilvl w:val="0"/>
          <w:numId w:val="5"/>
        </w:numPr>
        <w:tabs>
          <w:tab w:val="clear" w:pos="1531"/>
          <w:tab w:val="left" w:pos="-284"/>
          <w:tab w:val="num" w:pos="1276"/>
        </w:tabs>
        <w:ind w:left="0" w:firstLine="927"/>
        <w:jc w:val="both"/>
        <w:rPr>
          <w:rFonts w:ascii="Times New Roman" w:hAnsi="Times New Roman" w:cs="Times New Roman"/>
          <w:sz w:val="19"/>
          <w:szCs w:val="19"/>
        </w:rPr>
      </w:pPr>
      <w:r w:rsidRPr="00F34E79">
        <w:rPr>
          <w:rFonts w:ascii="Times New Roman" w:hAnsi="Times New Roman" w:cs="Times New Roman"/>
          <w:bCs/>
          <w:sz w:val="19"/>
          <w:szCs w:val="19"/>
        </w:rPr>
        <w:t>график платежей – приложение 4;</w:t>
      </w:r>
    </w:p>
    <w:p w:rsidR="00033488" w:rsidRPr="00F34E79" w:rsidRDefault="00033488" w:rsidP="00AD51D0">
      <w:pPr>
        <w:numPr>
          <w:ilvl w:val="0"/>
          <w:numId w:val="5"/>
        </w:numPr>
        <w:jc w:val="both"/>
        <w:rPr>
          <w:sz w:val="19"/>
          <w:szCs w:val="19"/>
        </w:rPr>
      </w:pPr>
      <w:r w:rsidRPr="00F34E79">
        <w:rPr>
          <w:sz w:val="19"/>
          <w:szCs w:val="19"/>
        </w:rPr>
        <w:t>документация по переговорам храниться у Заказчика.</w:t>
      </w:r>
    </w:p>
    <w:p w:rsidR="00AD51D0" w:rsidRPr="00F34E79" w:rsidRDefault="00AD51D0" w:rsidP="00AD51D0">
      <w:pPr>
        <w:ind w:left="1287"/>
        <w:jc w:val="both"/>
        <w:rPr>
          <w:sz w:val="19"/>
          <w:szCs w:val="19"/>
        </w:rPr>
      </w:pPr>
    </w:p>
    <w:p w:rsidR="00AD51D0" w:rsidRPr="00F34E79" w:rsidRDefault="00AD51D0" w:rsidP="00AD51D0">
      <w:pPr>
        <w:pStyle w:val="2"/>
        <w:numPr>
          <w:ilvl w:val="0"/>
          <w:numId w:val="7"/>
        </w:numPr>
        <w:spacing w:before="0" w:after="0"/>
        <w:jc w:val="center"/>
        <w:rPr>
          <w:sz w:val="19"/>
          <w:szCs w:val="19"/>
        </w:rPr>
      </w:pPr>
      <w:r w:rsidRPr="00F34E79">
        <w:rPr>
          <w:sz w:val="19"/>
          <w:szCs w:val="19"/>
        </w:rPr>
        <w:t>Юридические адреса сторон</w:t>
      </w:r>
    </w:p>
    <w:p w:rsidR="00AD51D0" w:rsidRPr="00F34E79" w:rsidRDefault="00AD51D0" w:rsidP="00AD51D0">
      <w:pPr>
        <w:numPr>
          <w:ilvl w:val="1"/>
          <w:numId w:val="10"/>
        </w:numPr>
        <w:tabs>
          <w:tab w:val="left" w:pos="426"/>
        </w:tabs>
        <w:jc w:val="both"/>
        <w:rPr>
          <w:b/>
          <w:sz w:val="19"/>
          <w:szCs w:val="19"/>
        </w:rPr>
      </w:pPr>
      <w:r w:rsidRPr="00F34E79">
        <w:rPr>
          <w:b/>
          <w:sz w:val="19"/>
          <w:szCs w:val="19"/>
        </w:rPr>
        <w:t>Заказчик:</w:t>
      </w:r>
    </w:p>
    <w:p w:rsidR="00DB3117" w:rsidRPr="00F34E79" w:rsidRDefault="00DB3117" w:rsidP="00DB3117">
      <w:pPr>
        <w:jc w:val="both"/>
        <w:rPr>
          <w:b/>
          <w:i/>
          <w:sz w:val="19"/>
          <w:szCs w:val="19"/>
        </w:rPr>
      </w:pPr>
      <w:r w:rsidRPr="00F34E79">
        <w:rPr>
          <w:b/>
          <w:i/>
          <w:sz w:val="19"/>
          <w:szCs w:val="19"/>
        </w:rPr>
        <w:t>Учреждение образования «Гродненский государственный университет имени Янки Купалы»</w:t>
      </w:r>
    </w:p>
    <w:p w:rsidR="002F4C0E" w:rsidRPr="00F34E79" w:rsidRDefault="002F4C0E" w:rsidP="002F4C0E">
      <w:pPr>
        <w:spacing w:line="240" w:lineRule="exact"/>
        <w:jc w:val="both"/>
        <w:rPr>
          <w:bCs/>
          <w:sz w:val="19"/>
          <w:szCs w:val="19"/>
        </w:rPr>
      </w:pPr>
      <w:r w:rsidRPr="00F34E79">
        <w:rPr>
          <w:sz w:val="19"/>
          <w:szCs w:val="19"/>
        </w:rPr>
        <w:t xml:space="preserve">Адрес: </w:t>
      </w:r>
      <w:smartTag w:uri="urn:schemas-microsoft-com:office:smarttags" w:element="metricconverter">
        <w:smartTagPr>
          <w:attr w:name="ProductID" w:val="230023, г"/>
        </w:smartTagPr>
        <w:r w:rsidRPr="00F34E79">
          <w:rPr>
            <w:sz w:val="19"/>
            <w:szCs w:val="19"/>
          </w:rPr>
          <w:t>230023, г</w:t>
        </w:r>
      </w:smartTag>
      <w:r w:rsidRPr="00F34E79">
        <w:rPr>
          <w:sz w:val="19"/>
          <w:szCs w:val="19"/>
        </w:rPr>
        <w:t>. Гродно, ул. Ожешко, 22, тел (</w:t>
      </w:r>
      <w:r w:rsidRPr="00F34E79">
        <w:rPr>
          <w:bCs/>
          <w:sz w:val="19"/>
          <w:szCs w:val="19"/>
        </w:rPr>
        <w:t xml:space="preserve">0152) </w:t>
      </w:r>
      <w:r w:rsidR="008A3FB3" w:rsidRPr="00F34E79">
        <w:rPr>
          <w:b/>
          <w:sz w:val="19"/>
          <w:szCs w:val="19"/>
        </w:rPr>
        <w:t>6</w:t>
      </w:r>
      <w:r w:rsidR="008A3FB3" w:rsidRPr="00F34E79">
        <w:rPr>
          <w:sz w:val="19"/>
          <w:szCs w:val="19"/>
        </w:rPr>
        <w:t>2-</w:t>
      </w:r>
      <w:r w:rsidR="008A3FB3" w:rsidRPr="00F34E79">
        <w:rPr>
          <w:b/>
          <w:sz w:val="19"/>
          <w:szCs w:val="19"/>
        </w:rPr>
        <w:t>06</w:t>
      </w:r>
      <w:r w:rsidR="008A3FB3" w:rsidRPr="00F34E79">
        <w:rPr>
          <w:sz w:val="19"/>
          <w:szCs w:val="19"/>
        </w:rPr>
        <w:t>-</w:t>
      </w:r>
      <w:r w:rsidR="008A3FB3" w:rsidRPr="00F34E79">
        <w:rPr>
          <w:b/>
          <w:sz w:val="19"/>
          <w:szCs w:val="19"/>
        </w:rPr>
        <w:t>52</w:t>
      </w:r>
      <w:r w:rsidR="008A3FB3" w:rsidRPr="00F34E79">
        <w:rPr>
          <w:bCs/>
          <w:sz w:val="19"/>
          <w:szCs w:val="19"/>
        </w:rPr>
        <w:t xml:space="preserve"> </w:t>
      </w:r>
      <w:r w:rsidRPr="00F34E79">
        <w:rPr>
          <w:bCs/>
          <w:sz w:val="19"/>
          <w:szCs w:val="19"/>
        </w:rPr>
        <w:t xml:space="preserve">(отдел </w:t>
      </w:r>
      <w:r w:rsidR="008A3FB3" w:rsidRPr="00F34E79">
        <w:rPr>
          <w:bCs/>
          <w:sz w:val="19"/>
          <w:szCs w:val="19"/>
        </w:rPr>
        <w:t>главного энергетика</w:t>
      </w:r>
      <w:r w:rsidRPr="00F34E79">
        <w:rPr>
          <w:bCs/>
          <w:sz w:val="19"/>
          <w:szCs w:val="19"/>
        </w:rPr>
        <w:t xml:space="preserve">), </w:t>
      </w:r>
      <w:r w:rsidR="008A3FB3" w:rsidRPr="00F34E79">
        <w:rPr>
          <w:bCs/>
          <w:sz w:val="19"/>
          <w:szCs w:val="19"/>
        </w:rPr>
        <w:t>73-19-20 (</w:t>
      </w:r>
      <w:proofErr w:type="gramStart"/>
      <w:r w:rsidRPr="00F34E79">
        <w:rPr>
          <w:bCs/>
          <w:sz w:val="19"/>
          <w:szCs w:val="19"/>
        </w:rPr>
        <w:t>бух</w:t>
      </w:r>
      <w:proofErr w:type="gramEnd"/>
      <w:r w:rsidR="008A3FB3" w:rsidRPr="00F34E79">
        <w:rPr>
          <w:bCs/>
          <w:sz w:val="19"/>
          <w:szCs w:val="19"/>
        </w:rPr>
        <w:t>.)</w:t>
      </w:r>
      <w:r w:rsidRPr="00F34E79">
        <w:rPr>
          <w:bCs/>
          <w:sz w:val="19"/>
          <w:szCs w:val="19"/>
        </w:rPr>
        <w:t xml:space="preserve"> </w:t>
      </w:r>
    </w:p>
    <w:p w:rsidR="002F4C0E" w:rsidRPr="00F34E79" w:rsidRDefault="009C788D" w:rsidP="002F4C0E">
      <w:pPr>
        <w:spacing w:line="240" w:lineRule="exact"/>
        <w:ind w:right="-567"/>
        <w:jc w:val="both"/>
        <w:rPr>
          <w:bCs/>
          <w:sz w:val="19"/>
          <w:szCs w:val="19"/>
        </w:rPr>
      </w:pPr>
      <w:proofErr w:type="gramStart"/>
      <w:r w:rsidRPr="00F34E79">
        <w:rPr>
          <w:bCs/>
          <w:sz w:val="19"/>
          <w:szCs w:val="19"/>
        </w:rPr>
        <w:t>р</w:t>
      </w:r>
      <w:proofErr w:type="gramEnd"/>
      <w:r w:rsidRPr="00F34E79">
        <w:rPr>
          <w:bCs/>
          <w:sz w:val="19"/>
          <w:szCs w:val="19"/>
        </w:rPr>
        <w:t>/</w:t>
      </w:r>
      <w:r w:rsidR="002F4C0E" w:rsidRPr="00F34E79">
        <w:rPr>
          <w:bCs/>
          <w:sz w:val="19"/>
          <w:szCs w:val="19"/>
        </w:rPr>
        <w:t xml:space="preserve">с: </w:t>
      </w:r>
      <w:r w:rsidR="002F4C0E" w:rsidRPr="00F34E79">
        <w:rPr>
          <w:sz w:val="19"/>
          <w:szCs w:val="19"/>
          <w:lang w:val="en-US"/>
        </w:rPr>
        <w:t>BY</w:t>
      </w:r>
      <w:r w:rsidR="002F4C0E" w:rsidRPr="00F34E79">
        <w:rPr>
          <w:sz w:val="19"/>
          <w:szCs w:val="19"/>
        </w:rPr>
        <w:t>37</w:t>
      </w:r>
      <w:r w:rsidR="002F4C0E" w:rsidRPr="00F34E79">
        <w:rPr>
          <w:sz w:val="19"/>
          <w:szCs w:val="19"/>
          <w:lang w:val="en-US"/>
        </w:rPr>
        <w:t>AKBB</w:t>
      </w:r>
      <w:r w:rsidR="002F4C0E" w:rsidRPr="00F34E79">
        <w:rPr>
          <w:sz w:val="19"/>
          <w:szCs w:val="19"/>
        </w:rPr>
        <w:t>36329000040214000000</w:t>
      </w:r>
      <w:r w:rsidR="002F4C0E" w:rsidRPr="00F34E79">
        <w:rPr>
          <w:bCs/>
          <w:sz w:val="19"/>
          <w:szCs w:val="19"/>
        </w:rPr>
        <w:t xml:space="preserve"> в ГОУ </w:t>
      </w:r>
      <w:r w:rsidR="001D7B96" w:rsidRPr="00F34E79">
        <w:rPr>
          <w:bCs/>
          <w:sz w:val="19"/>
          <w:szCs w:val="19"/>
        </w:rPr>
        <w:t xml:space="preserve">№400 </w:t>
      </w:r>
      <w:r w:rsidR="002F4C0E" w:rsidRPr="00F34E79">
        <w:rPr>
          <w:bCs/>
          <w:sz w:val="19"/>
          <w:szCs w:val="19"/>
        </w:rPr>
        <w:t xml:space="preserve">ОАО «АСБ </w:t>
      </w:r>
      <w:proofErr w:type="spellStart"/>
      <w:r w:rsidR="002F4C0E" w:rsidRPr="00F34E79">
        <w:rPr>
          <w:bCs/>
          <w:sz w:val="19"/>
          <w:szCs w:val="19"/>
        </w:rPr>
        <w:t>Беларусбанк</w:t>
      </w:r>
      <w:proofErr w:type="spellEnd"/>
      <w:r w:rsidR="002F4C0E" w:rsidRPr="00F34E79">
        <w:rPr>
          <w:bCs/>
          <w:sz w:val="19"/>
          <w:szCs w:val="19"/>
        </w:rPr>
        <w:t xml:space="preserve">» </w:t>
      </w:r>
    </w:p>
    <w:p w:rsidR="002F4C0E" w:rsidRPr="00F34E79" w:rsidRDefault="002F4C0E" w:rsidP="002F4C0E">
      <w:pPr>
        <w:spacing w:line="240" w:lineRule="exact"/>
        <w:ind w:right="-567"/>
        <w:jc w:val="both"/>
        <w:rPr>
          <w:bCs/>
          <w:sz w:val="19"/>
          <w:szCs w:val="19"/>
        </w:rPr>
      </w:pPr>
      <w:r w:rsidRPr="00F34E79">
        <w:rPr>
          <w:bCs/>
          <w:sz w:val="19"/>
          <w:szCs w:val="19"/>
        </w:rPr>
        <w:t xml:space="preserve">230011 г. Гродно, ул. </w:t>
      </w:r>
      <w:proofErr w:type="spellStart"/>
      <w:r w:rsidRPr="00F34E79">
        <w:rPr>
          <w:bCs/>
          <w:sz w:val="19"/>
          <w:szCs w:val="19"/>
        </w:rPr>
        <w:t>Новооктябрьская</w:t>
      </w:r>
      <w:proofErr w:type="spellEnd"/>
      <w:r w:rsidRPr="00F34E79">
        <w:rPr>
          <w:bCs/>
          <w:sz w:val="19"/>
          <w:szCs w:val="19"/>
        </w:rPr>
        <w:t>, 5, BICSWIFT: AKBBBY2</w:t>
      </w:r>
      <w:r w:rsidR="0057287A" w:rsidRPr="00F34E79">
        <w:rPr>
          <w:bCs/>
          <w:sz w:val="19"/>
          <w:szCs w:val="19"/>
          <w:lang w:val="en-US"/>
        </w:rPr>
        <w:t>X</w:t>
      </w:r>
    </w:p>
    <w:p w:rsidR="00DB3117" w:rsidRPr="00F34E79" w:rsidRDefault="002F4C0E" w:rsidP="002F4C0E">
      <w:pPr>
        <w:spacing w:line="240" w:lineRule="exact"/>
        <w:ind w:right="-567"/>
        <w:jc w:val="both"/>
        <w:rPr>
          <w:b/>
          <w:i/>
          <w:sz w:val="19"/>
          <w:szCs w:val="19"/>
        </w:rPr>
      </w:pPr>
      <w:r w:rsidRPr="00F34E79">
        <w:rPr>
          <w:sz w:val="19"/>
          <w:szCs w:val="19"/>
        </w:rPr>
        <w:t>УНП 500037559</w:t>
      </w:r>
      <w:r w:rsidR="00DB3117" w:rsidRPr="00F34E79">
        <w:rPr>
          <w:sz w:val="19"/>
          <w:szCs w:val="19"/>
        </w:rPr>
        <w:t>, ОКПО 02148066</w:t>
      </w:r>
    </w:p>
    <w:p w:rsidR="003E38DB" w:rsidRPr="00F34E79" w:rsidRDefault="00AD51D0" w:rsidP="00F869C0">
      <w:pPr>
        <w:numPr>
          <w:ilvl w:val="1"/>
          <w:numId w:val="10"/>
        </w:numPr>
        <w:tabs>
          <w:tab w:val="left" w:pos="426"/>
        </w:tabs>
        <w:ind w:left="0" w:firstLine="0"/>
        <w:jc w:val="both"/>
        <w:rPr>
          <w:b/>
          <w:sz w:val="19"/>
          <w:szCs w:val="19"/>
        </w:rPr>
      </w:pPr>
      <w:r w:rsidRPr="00F34E79">
        <w:rPr>
          <w:b/>
          <w:sz w:val="19"/>
          <w:szCs w:val="19"/>
        </w:rPr>
        <w:t>Подрядчик</w:t>
      </w:r>
      <w:r w:rsidR="003E38DB" w:rsidRPr="00F34E79">
        <w:rPr>
          <w:b/>
          <w:sz w:val="19"/>
          <w:szCs w:val="19"/>
        </w:rPr>
        <w:t>:</w:t>
      </w:r>
    </w:p>
    <w:p w:rsidR="001A2DDD" w:rsidRPr="00F34E79" w:rsidRDefault="001A2DDD" w:rsidP="001A2DDD">
      <w:pPr>
        <w:ind w:right="-2"/>
        <w:jc w:val="both"/>
        <w:rPr>
          <w:sz w:val="19"/>
          <w:szCs w:val="19"/>
        </w:rPr>
      </w:pPr>
    </w:p>
    <w:p w:rsidR="001A2DDD" w:rsidRPr="00F34E79" w:rsidRDefault="001A2DDD" w:rsidP="001A2DDD">
      <w:pPr>
        <w:ind w:right="-2"/>
        <w:jc w:val="both"/>
        <w:rPr>
          <w:b/>
          <w:sz w:val="19"/>
          <w:szCs w:val="19"/>
        </w:rPr>
      </w:pPr>
      <w:r w:rsidRPr="00F34E79">
        <w:rPr>
          <w:b/>
          <w:sz w:val="19"/>
          <w:szCs w:val="19"/>
        </w:rPr>
        <w:t>ЗАКАЗЧИК</w:t>
      </w:r>
      <w:r w:rsidRPr="00F34E79">
        <w:rPr>
          <w:b/>
          <w:sz w:val="19"/>
          <w:szCs w:val="19"/>
        </w:rPr>
        <w:tab/>
      </w:r>
      <w:r w:rsidRPr="00F34E79">
        <w:rPr>
          <w:b/>
          <w:sz w:val="19"/>
          <w:szCs w:val="19"/>
        </w:rPr>
        <w:tab/>
      </w:r>
      <w:r w:rsidRPr="00F34E79">
        <w:rPr>
          <w:b/>
          <w:sz w:val="19"/>
          <w:szCs w:val="19"/>
        </w:rPr>
        <w:tab/>
      </w:r>
      <w:r w:rsidRPr="00F34E79">
        <w:rPr>
          <w:b/>
          <w:sz w:val="19"/>
          <w:szCs w:val="19"/>
        </w:rPr>
        <w:tab/>
      </w:r>
      <w:r w:rsidRPr="00F34E79">
        <w:rPr>
          <w:b/>
          <w:sz w:val="19"/>
          <w:szCs w:val="19"/>
        </w:rPr>
        <w:tab/>
      </w:r>
      <w:r w:rsidRPr="00F34E79">
        <w:rPr>
          <w:b/>
          <w:sz w:val="19"/>
          <w:szCs w:val="19"/>
        </w:rPr>
        <w:tab/>
        <w:t>ПОДРЯДЧИК</w:t>
      </w:r>
    </w:p>
    <w:p w:rsidR="001A2DDD" w:rsidRPr="00F34E79" w:rsidRDefault="001A2DDD" w:rsidP="001A2DDD">
      <w:pPr>
        <w:pStyle w:val="af0"/>
        <w:ind w:left="360" w:right="-2"/>
        <w:jc w:val="both"/>
        <w:rPr>
          <w:b/>
          <w:sz w:val="19"/>
          <w:szCs w:val="19"/>
        </w:rPr>
      </w:pPr>
    </w:p>
    <w:tbl>
      <w:tblPr>
        <w:tblW w:w="0" w:type="auto"/>
        <w:tblLayout w:type="fixed"/>
        <w:tblLook w:val="0000" w:firstRow="0" w:lastRow="0" w:firstColumn="0" w:lastColumn="0" w:noHBand="0" w:noVBand="0"/>
      </w:tblPr>
      <w:tblGrid>
        <w:gridCol w:w="4785"/>
        <w:gridCol w:w="4785"/>
      </w:tblGrid>
      <w:tr w:rsidR="001A2DDD" w:rsidRPr="00F34E79" w:rsidTr="003E2770">
        <w:tc>
          <w:tcPr>
            <w:tcW w:w="4785" w:type="dxa"/>
          </w:tcPr>
          <w:p w:rsidR="001A2DDD" w:rsidRPr="00F34E79" w:rsidRDefault="001A2DDD" w:rsidP="003E2770">
            <w:pPr>
              <w:ind w:right="-2"/>
              <w:jc w:val="both"/>
              <w:rPr>
                <w:b/>
                <w:sz w:val="19"/>
                <w:szCs w:val="19"/>
              </w:rPr>
            </w:pPr>
            <w:r w:rsidRPr="00F34E79">
              <w:rPr>
                <w:b/>
                <w:sz w:val="19"/>
                <w:szCs w:val="19"/>
              </w:rPr>
              <w:t xml:space="preserve">Проректор </w:t>
            </w:r>
          </w:p>
          <w:p w:rsidR="001A2DDD" w:rsidRPr="00F34E79" w:rsidRDefault="001A2DDD" w:rsidP="003E2770">
            <w:pPr>
              <w:ind w:right="-2"/>
              <w:jc w:val="both"/>
              <w:rPr>
                <w:b/>
                <w:sz w:val="19"/>
                <w:szCs w:val="19"/>
              </w:rPr>
            </w:pPr>
          </w:p>
          <w:p w:rsidR="001A2DDD" w:rsidRPr="00F34E79" w:rsidRDefault="001A2DDD" w:rsidP="003E2770">
            <w:pPr>
              <w:ind w:right="-2"/>
              <w:jc w:val="both"/>
              <w:rPr>
                <w:sz w:val="19"/>
                <w:szCs w:val="19"/>
              </w:rPr>
            </w:pPr>
            <w:r w:rsidRPr="00F34E79">
              <w:rPr>
                <w:sz w:val="19"/>
                <w:szCs w:val="19"/>
              </w:rPr>
              <w:t>__________________ /Н.И. Войтко/</w:t>
            </w:r>
          </w:p>
          <w:p w:rsidR="001A2DDD" w:rsidRPr="00F34E79" w:rsidRDefault="001A2DDD" w:rsidP="00931E64">
            <w:pPr>
              <w:ind w:right="-2"/>
              <w:jc w:val="both"/>
              <w:rPr>
                <w:b/>
                <w:i/>
                <w:sz w:val="19"/>
                <w:szCs w:val="19"/>
              </w:rPr>
            </w:pPr>
            <w:r w:rsidRPr="00F34E79">
              <w:rPr>
                <w:i/>
                <w:sz w:val="19"/>
                <w:szCs w:val="19"/>
              </w:rPr>
              <w:t>«___» ____________ 202</w:t>
            </w:r>
            <w:r w:rsidR="00931E64" w:rsidRPr="00F34E79">
              <w:rPr>
                <w:i/>
                <w:sz w:val="19"/>
                <w:szCs w:val="19"/>
              </w:rPr>
              <w:t>2</w:t>
            </w:r>
            <w:r w:rsidRPr="00F34E79">
              <w:rPr>
                <w:i/>
                <w:sz w:val="19"/>
                <w:szCs w:val="19"/>
              </w:rPr>
              <w:t>г</w:t>
            </w:r>
          </w:p>
        </w:tc>
        <w:tc>
          <w:tcPr>
            <w:tcW w:w="4785" w:type="dxa"/>
          </w:tcPr>
          <w:p w:rsidR="001A2DDD" w:rsidRPr="00F34E79" w:rsidRDefault="001A2DDD" w:rsidP="003E2770">
            <w:pPr>
              <w:ind w:left="177" w:right="-2"/>
              <w:jc w:val="both"/>
              <w:rPr>
                <w:b/>
                <w:sz w:val="19"/>
                <w:szCs w:val="19"/>
              </w:rPr>
            </w:pPr>
          </w:p>
          <w:p w:rsidR="001A2DDD" w:rsidRPr="00F34E79" w:rsidRDefault="001A2DDD" w:rsidP="003E2770">
            <w:pPr>
              <w:ind w:right="-2"/>
              <w:jc w:val="both"/>
              <w:rPr>
                <w:b/>
                <w:sz w:val="19"/>
                <w:szCs w:val="19"/>
              </w:rPr>
            </w:pPr>
          </w:p>
          <w:p w:rsidR="001A2DDD" w:rsidRPr="00F34E79" w:rsidRDefault="001A2DDD" w:rsidP="003E2770">
            <w:pPr>
              <w:ind w:right="-2" w:firstLine="177"/>
              <w:jc w:val="both"/>
              <w:rPr>
                <w:bCs/>
                <w:sz w:val="19"/>
                <w:szCs w:val="19"/>
              </w:rPr>
            </w:pPr>
            <w:r w:rsidRPr="00F34E79">
              <w:rPr>
                <w:sz w:val="19"/>
                <w:szCs w:val="19"/>
              </w:rPr>
              <w:t>__________________</w:t>
            </w:r>
            <w:r w:rsidRPr="00F34E79">
              <w:rPr>
                <w:i/>
                <w:sz w:val="19"/>
                <w:szCs w:val="19"/>
              </w:rPr>
              <w:t xml:space="preserve"> /</w:t>
            </w:r>
            <w:r w:rsidR="00AE42A7" w:rsidRPr="00F34E79">
              <w:rPr>
                <w:i/>
                <w:sz w:val="19"/>
                <w:szCs w:val="19"/>
              </w:rPr>
              <w:t>___________</w:t>
            </w:r>
            <w:r w:rsidRPr="00F34E79">
              <w:rPr>
                <w:bCs/>
                <w:sz w:val="19"/>
                <w:szCs w:val="19"/>
              </w:rPr>
              <w:t>/</w:t>
            </w:r>
          </w:p>
          <w:p w:rsidR="001A2DDD" w:rsidRPr="00F34E79" w:rsidRDefault="001A2DDD" w:rsidP="00931E64">
            <w:pPr>
              <w:ind w:right="-2" w:firstLine="177"/>
              <w:jc w:val="both"/>
              <w:rPr>
                <w:i/>
                <w:sz w:val="19"/>
                <w:szCs w:val="19"/>
              </w:rPr>
            </w:pPr>
            <w:r w:rsidRPr="00F34E79">
              <w:rPr>
                <w:bCs/>
                <w:i/>
                <w:sz w:val="19"/>
                <w:szCs w:val="19"/>
              </w:rPr>
              <w:t>«___» ____________ 202</w:t>
            </w:r>
            <w:r w:rsidR="00931E64" w:rsidRPr="00F34E79">
              <w:rPr>
                <w:bCs/>
                <w:i/>
                <w:sz w:val="19"/>
                <w:szCs w:val="19"/>
              </w:rPr>
              <w:t>2</w:t>
            </w:r>
            <w:r w:rsidRPr="00F34E79">
              <w:rPr>
                <w:bCs/>
                <w:i/>
                <w:sz w:val="19"/>
                <w:szCs w:val="19"/>
              </w:rPr>
              <w:t>г.</w:t>
            </w:r>
          </w:p>
        </w:tc>
      </w:tr>
    </w:tbl>
    <w:p w:rsidR="00AD51D0" w:rsidRPr="00F34E79" w:rsidRDefault="00AD51D0" w:rsidP="00AD51D0">
      <w:pPr>
        <w:rPr>
          <w:sz w:val="18"/>
          <w:szCs w:val="18"/>
        </w:rPr>
      </w:pPr>
    </w:p>
    <w:p w:rsidR="001A2DDD" w:rsidRPr="00F34E79" w:rsidRDefault="001A2DDD" w:rsidP="00AD51D0">
      <w:pPr>
        <w:rPr>
          <w:sz w:val="18"/>
          <w:szCs w:val="18"/>
        </w:rPr>
      </w:pPr>
    </w:p>
    <w:p w:rsidR="00AD51D0" w:rsidRPr="00F34E79" w:rsidRDefault="00AD51D0" w:rsidP="00AD51D0">
      <w:pPr>
        <w:rPr>
          <w:sz w:val="18"/>
          <w:szCs w:val="18"/>
        </w:rPr>
      </w:pPr>
    </w:p>
    <w:p w:rsidR="00AD51D0" w:rsidRPr="00F34E79" w:rsidRDefault="00AD51D0" w:rsidP="00AD51D0">
      <w:pPr>
        <w:rPr>
          <w:sz w:val="18"/>
          <w:szCs w:val="18"/>
        </w:rPr>
      </w:pPr>
    </w:p>
    <w:p w:rsidR="008D430E" w:rsidRPr="00F34E79" w:rsidRDefault="008D430E" w:rsidP="00AD51D0">
      <w:pPr>
        <w:rPr>
          <w:sz w:val="18"/>
          <w:szCs w:val="18"/>
        </w:rPr>
      </w:pPr>
    </w:p>
    <w:p w:rsidR="00AD51D0" w:rsidRPr="00F34E79" w:rsidRDefault="00AD51D0" w:rsidP="00AD51D0">
      <w:pPr>
        <w:rPr>
          <w:sz w:val="18"/>
          <w:szCs w:val="18"/>
        </w:rPr>
      </w:pPr>
    </w:p>
    <w:p w:rsidR="00AD51D0" w:rsidRPr="00F34E79" w:rsidRDefault="00AD51D0" w:rsidP="00AD51D0">
      <w:pPr>
        <w:rPr>
          <w:sz w:val="18"/>
          <w:szCs w:val="18"/>
        </w:rPr>
      </w:pPr>
    </w:p>
    <w:p w:rsidR="00AD51D0" w:rsidRPr="00F34E79" w:rsidRDefault="00AD51D0" w:rsidP="00AD51D0">
      <w:pPr>
        <w:rPr>
          <w:sz w:val="18"/>
          <w:szCs w:val="18"/>
        </w:rPr>
      </w:pPr>
    </w:p>
    <w:p w:rsidR="00AD51D0" w:rsidRPr="00F34E79" w:rsidRDefault="00AD51D0" w:rsidP="007B4C0C">
      <w:pPr>
        <w:pStyle w:val="ConsPlusNonformat"/>
        <w:ind w:left="6237"/>
        <w:jc w:val="both"/>
        <w:rPr>
          <w:rFonts w:ascii="Times New Roman" w:hAnsi="Times New Roman" w:cs="Times New Roman"/>
          <w:i/>
          <w:sz w:val="18"/>
          <w:szCs w:val="18"/>
        </w:rPr>
      </w:pPr>
      <w:r w:rsidRPr="00F34E79">
        <w:rPr>
          <w:rFonts w:ascii="Times New Roman" w:hAnsi="Times New Roman" w:cs="Times New Roman"/>
          <w:i/>
          <w:sz w:val="18"/>
          <w:szCs w:val="18"/>
        </w:rPr>
        <w:t xml:space="preserve">Приложение </w:t>
      </w:r>
      <w:r w:rsidR="00047FC2" w:rsidRPr="00F34E79">
        <w:rPr>
          <w:rFonts w:ascii="Times New Roman" w:hAnsi="Times New Roman" w:cs="Times New Roman"/>
          <w:i/>
          <w:sz w:val="18"/>
          <w:szCs w:val="18"/>
        </w:rPr>
        <w:t>2</w:t>
      </w:r>
    </w:p>
    <w:p w:rsidR="00AD51D0" w:rsidRPr="00F34E79" w:rsidRDefault="00AD51D0" w:rsidP="007B4C0C">
      <w:pPr>
        <w:pStyle w:val="ConsPlusNonformat"/>
        <w:ind w:left="6237"/>
        <w:jc w:val="both"/>
        <w:rPr>
          <w:rFonts w:ascii="Times New Roman" w:hAnsi="Times New Roman" w:cs="Times New Roman"/>
          <w:i/>
          <w:sz w:val="18"/>
          <w:szCs w:val="18"/>
        </w:rPr>
      </w:pPr>
      <w:r w:rsidRPr="00F34E79">
        <w:rPr>
          <w:rFonts w:ascii="Times New Roman" w:hAnsi="Times New Roman" w:cs="Times New Roman"/>
          <w:i/>
          <w:sz w:val="18"/>
          <w:szCs w:val="18"/>
        </w:rPr>
        <w:t>к договору строительного подряда</w:t>
      </w:r>
    </w:p>
    <w:p w:rsidR="00AD51D0" w:rsidRPr="00F34E79" w:rsidRDefault="00AD51D0" w:rsidP="007B4C0C">
      <w:pPr>
        <w:pStyle w:val="ConsPlusNonformat"/>
        <w:ind w:left="6237"/>
        <w:jc w:val="both"/>
        <w:rPr>
          <w:rFonts w:ascii="Times New Roman" w:hAnsi="Times New Roman" w:cs="Times New Roman"/>
          <w:i/>
          <w:sz w:val="18"/>
          <w:szCs w:val="18"/>
        </w:rPr>
      </w:pPr>
      <w:r w:rsidRPr="00F34E79">
        <w:rPr>
          <w:rFonts w:ascii="Times New Roman" w:hAnsi="Times New Roman" w:cs="Times New Roman"/>
          <w:i/>
          <w:sz w:val="18"/>
          <w:szCs w:val="18"/>
        </w:rPr>
        <w:t>от</w:t>
      </w:r>
      <w:r w:rsidR="00D16A04" w:rsidRPr="00F34E79">
        <w:rPr>
          <w:rFonts w:ascii="Times New Roman" w:hAnsi="Times New Roman" w:cs="Times New Roman"/>
          <w:i/>
          <w:sz w:val="18"/>
          <w:szCs w:val="18"/>
        </w:rPr>
        <w:t xml:space="preserve"> </w:t>
      </w:r>
      <w:r w:rsidR="00CC1AB3" w:rsidRPr="00F34E79">
        <w:rPr>
          <w:rFonts w:ascii="Times New Roman" w:hAnsi="Times New Roman" w:cs="Times New Roman"/>
          <w:i/>
          <w:sz w:val="18"/>
          <w:szCs w:val="18"/>
        </w:rPr>
        <w:t>«</w:t>
      </w:r>
      <w:r w:rsidR="00AE42A7" w:rsidRPr="00F34E79">
        <w:rPr>
          <w:rFonts w:ascii="Times New Roman" w:hAnsi="Times New Roman" w:cs="Times New Roman"/>
          <w:i/>
          <w:sz w:val="18"/>
          <w:szCs w:val="18"/>
        </w:rPr>
        <w:t>___</w:t>
      </w:r>
      <w:r w:rsidR="00CC1AB3" w:rsidRPr="00F34E79">
        <w:rPr>
          <w:rFonts w:ascii="Times New Roman" w:hAnsi="Times New Roman" w:cs="Times New Roman"/>
          <w:i/>
          <w:sz w:val="18"/>
          <w:szCs w:val="18"/>
        </w:rPr>
        <w:t xml:space="preserve">» </w:t>
      </w:r>
      <w:r w:rsidR="00AE42A7" w:rsidRPr="00F34E79">
        <w:rPr>
          <w:rFonts w:ascii="Times New Roman" w:hAnsi="Times New Roman" w:cs="Times New Roman"/>
          <w:i/>
          <w:sz w:val="18"/>
          <w:szCs w:val="18"/>
        </w:rPr>
        <w:t>________</w:t>
      </w:r>
      <w:r w:rsidR="00CC1AB3" w:rsidRPr="00F34E79">
        <w:rPr>
          <w:rFonts w:ascii="Times New Roman" w:hAnsi="Times New Roman" w:cs="Times New Roman"/>
          <w:i/>
          <w:sz w:val="18"/>
          <w:szCs w:val="18"/>
        </w:rPr>
        <w:t xml:space="preserve"> </w:t>
      </w:r>
      <w:r w:rsidRPr="00F34E79">
        <w:rPr>
          <w:rFonts w:ascii="Times New Roman" w:hAnsi="Times New Roman" w:cs="Times New Roman"/>
          <w:i/>
          <w:sz w:val="18"/>
          <w:szCs w:val="18"/>
        </w:rPr>
        <w:t>20</w:t>
      </w:r>
      <w:r w:rsidR="00961E4F" w:rsidRPr="00F34E79">
        <w:rPr>
          <w:rFonts w:ascii="Times New Roman" w:hAnsi="Times New Roman" w:cs="Times New Roman"/>
          <w:i/>
          <w:sz w:val="18"/>
          <w:szCs w:val="18"/>
        </w:rPr>
        <w:t>2</w:t>
      </w:r>
      <w:r w:rsidR="00931E64" w:rsidRPr="00F34E79">
        <w:rPr>
          <w:rFonts w:ascii="Times New Roman" w:hAnsi="Times New Roman" w:cs="Times New Roman"/>
          <w:i/>
          <w:sz w:val="18"/>
          <w:szCs w:val="18"/>
        </w:rPr>
        <w:t>2</w:t>
      </w:r>
      <w:r w:rsidRPr="00F34E79">
        <w:rPr>
          <w:rFonts w:ascii="Times New Roman" w:hAnsi="Times New Roman" w:cs="Times New Roman"/>
          <w:i/>
          <w:sz w:val="18"/>
          <w:szCs w:val="18"/>
        </w:rPr>
        <w:t xml:space="preserve">г. № </w:t>
      </w:r>
      <w:r w:rsidR="00AE42A7" w:rsidRPr="00F34E79">
        <w:rPr>
          <w:rFonts w:ascii="Times New Roman" w:hAnsi="Times New Roman" w:cs="Times New Roman"/>
          <w:i/>
          <w:sz w:val="18"/>
          <w:szCs w:val="18"/>
        </w:rPr>
        <w:t>_____</w:t>
      </w:r>
    </w:p>
    <w:p w:rsidR="00AD51D0" w:rsidRPr="00F34E79" w:rsidRDefault="00AD51D0" w:rsidP="00AD51D0">
      <w:pPr>
        <w:pStyle w:val="ConsPlusNonformat"/>
        <w:jc w:val="both"/>
        <w:rPr>
          <w:rFonts w:ascii="Times New Roman" w:hAnsi="Times New Roman" w:cs="Times New Roman"/>
          <w:sz w:val="18"/>
          <w:szCs w:val="18"/>
        </w:rPr>
      </w:pPr>
    </w:p>
    <w:p w:rsidR="00AD51D0" w:rsidRPr="00F34E79" w:rsidRDefault="00AD51D0" w:rsidP="00AD51D0">
      <w:pPr>
        <w:pStyle w:val="ConsPlusNonformat"/>
        <w:jc w:val="center"/>
        <w:rPr>
          <w:rFonts w:ascii="Times New Roman" w:hAnsi="Times New Roman" w:cs="Times New Roman"/>
          <w:b/>
          <w:bCs/>
          <w:sz w:val="18"/>
          <w:szCs w:val="18"/>
        </w:rPr>
      </w:pPr>
    </w:p>
    <w:p w:rsidR="00AD51D0" w:rsidRPr="00F34E79" w:rsidRDefault="00AD51D0" w:rsidP="00AD51D0">
      <w:pPr>
        <w:pStyle w:val="ConsPlusNonformat"/>
        <w:jc w:val="center"/>
        <w:rPr>
          <w:rFonts w:ascii="Times New Roman" w:hAnsi="Times New Roman" w:cs="Times New Roman"/>
          <w:b/>
          <w:bCs/>
          <w:sz w:val="19"/>
          <w:szCs w:val="19"/>
        </w:rPr>
      </w:pPr>
      <w:bookmarkStart w:id="0" w:name="_GoBack"/>
      <w:bookmarkEnd w:id="0"/>
      <w:r w:rsidRPr="00F34E79">
        <w:rPr>
          <w:rFonts w:ascii="Times New Roman" w:hAnsi="Times New Roman" w:cs="Times New Roman"/>
          <w:b/>
          <w:bCs/>
          <w:sz w:val="19"/>
          <w:szCs w:val="19"/>
        </w:rPr>
        <w:t xml:space="preserve">Протокол согласования договорной (контрактной) цены </w:t>
      </w:r>
    </w:p>
    <w:p w:rsidR="00AD51D0" w:rsidRPr="00F34E79" w:rsidRDefault="00AD51D0" w:rsidP="00AD51D0">
      <w:pPr>
        <w:widowControl w:val="0"/>
        <w:autoSpaceDE w:val="0"/>
        <w:autoSpaceDN w:val="0"/>
        <w:adjustRightInd w:val="0"/>
        <w:rPr>
          <w:b/>
          <w:bCs/>
          <w:sz w:val="19"/>
          <w:szCs w:val="19"/>
        </w:rPr>
      </w:pPr>
    </w:p>
    <w:p w:rsidR="00557F25" w:rsidRPr="00F34E79" w:rsidRDefault="00AD51D0" w:rsidP="00557F25">
      <w:pPr>
        <w:widowControl w:val="0"/>
        <w:autoSpaceDE w:val="0"/>
        <w:autoSpaceDN w:val="0"/>
        <w:adjustRightInd w:val="0"/>
        <w:jc w:val="both"/>
        <w:rPr>
          <w:i/>
          <w:color w:val="FF0000"/>
          <w:sz w:val="19"/>
          <w:szCs w:val="19"/>
        </w:rPr>
      </w:pPr>
      <w:r w:rsidRPr="00F34E79">
        <w:rPr>
          <w:sz w:val="19"/>
          <w:szCs w:val="19"/>
        </w:rPr>
        <w:t>Наименование объекта</w:t>
      </w:r>
      <w:r w:rsidR="00DC3DCE" w:rsidRPr="00F34E79">
        <w:rPr>
          <w:sz w:val="19"/>
          <w:szCs w:val="19"/>
        </w:rPr>
        <w:t>:</w:t>
      </w:r>
      <w:r w:rsidR="007B4C0C" w:rsidRPr="00F34E79">
        <w:rPr>
          <w:b/>
          <w:sz w:val="19"/>
          <w:szCs w:val="19"/>
        </w:rPr>
        <w:t xml:space="preserve"> </w:t>
      </w:r>
      <w:r w:rsidR="00557F25" w:rsidRPr="00F34E79">
        <w:rPr>
          <w:sz w:val="19"/>
          <w:szCs w:val="19"/>
        </w:rPr>
        <w:t xml:space="preserve">Модернизация здания котельной по ул. </w:t>
      </w:r>
      <w:proofErr w:type="spellStart"/>
      <w:r w:rsidR="00557F25" w:rsidRPr="00F34E79">
        <w:rPr>
          <w:sz w:val="19"/>
          <w:szCs w:val="19"/>
        </w:rPr>
        <w:t>Яснопольской</w:t>
      </w:r>
      <w:proofErr w:type="spellEnd"/>
      <w:r w:rsidR="00557F25" w:rsidRPr="00F34E79">
        <w:rPr>
          <w:sz w:val="19"/>
          <w:szCs w:val="19"/>
        </w:rPr>
        <w:t>, 30/219 в г. Гродно.</w:t>
      </w:r>
    </w:p>
    <w:p w:rsidR="007C1C61" w:rsidRPr="00F34E79" w:rsidRDefault="007C1C61" w:rsidP="00DB3117">
      <w:pPr>
        <w:widowControl w:val="0"/>
        <w:autoSpaceDE w:val="0"/>
        <w:autoSpaceDN w:val="0"/>
        <w:adjustRightInd w:val="0"/>
        <w:jc w:val="both"/>
        <w:rPr>
          <w:sz w:val="19"/>
          <w:szCs w:val="19"/>
        </w:rPr>
      </w:pPr>
      <w:r w:rsidRPr="00F34E79">
        <w:rPr>
          <w:sz w:val="19"/>
          <w:szCs w:val="19"/>
        </w:rPr>
        <w:t>Заказчик: Учреждение образования «Гродненский государственный университет имени Янки Купалы»</w:t>
      </w:r>
    </w:p>
    <w:p w:rsidR="005E745A" w:rsidRPr="00F34E79" w:rsidRDefault="00AD51D0" w:rsidP="005E745A">
      <w:pPr>
        <w:widowControl w:val="0"/>
        <w:autoSpaceDE w:val="0"/>
        <w:autoSpaceDN w:val="0"/>
        <w:adjustRightInd w:val="0"/>
        <w:jc w:val="both"/>
        <w:rPr>
          <w:sz w:val="19"/>
          <w:szCs w:val="19"/>
        </w:rPr>
      </w:pPr>
      <w:r w:rsidRPr="00F34E79">
        <w:rPr>
          <w:sz w:val="19"/>
          <w:szCs w:val="19"/>
        </w:rPr>
        <w:t>Основание</w:t>
      </w:r>
      <w:r w:rsidR="008E4312" w:rsidRPr="00F34E79">
        <w:rPr>
          <w:sz w:val="19"/>
          <w:szCs w:val="19"/>
        </w:rPr>
        <w:t>:</w:t>
      </w:r>
      <w:r w:rsidRPr="00F34E79">
        <w:rPr>
          <w:sz w:val="19"/>
          <w:szCs w:val="19"/>
        </w:rPr>
        <w:t xml:space="preserve"> </w:t>
      </w:r>
      <w:r w:rsidR="005E745A" w:rsidRPr="00F34E79">
        <w:rPr>
          <w:sz w:val="19"/>
          <w:szCs w:val="19"/>
        </w:rPr>
        <w:t>Решение Гродненского городского исполнительного комитета №15 от 12 января 2022г., задание на проектирование от 11.03.2022г.</w:t>
      </w:r>
    </w:p>
    <w:p w:rsidR="000D02E4" w:rsidRPr="00F34E79" w:rsidRDefault="00AD51D0" w:rsidP="000D02E4">
      <w:pPr>
        <w:ind w:right="-2"/>
        <w:jc w:val="both"/>
        <w:rPr>
          <w:sz w:val="19"/>
          <w:szCs w:val="19"/>
        </w:rPr>
      </w:pPr>
      <w:r w:rsidRPr="00F34E79">
        <w:rPr>
          <w:sz w:val="19"/>
          <w:szCs w:val="19"/>
        </w:rPr>
        <w:t>Подрядчик</w:t>
      </w:r>
      <w:r w:rsidR="008E4312" w:rsidRPr="00F34E79">
        <w:rPr>
          <w:sz w:val="19"/>
          <w:szCs w:val="19"/>
        </w:rPr>
        <w:t>:</w:t>
      </w:r>
      <w:r w:rsidRPr="00F34E79">
        <w:rPr>
          <w:sz w:val="19"/>
          <w:szCs w:val="19"/>
        </w:rPr>
        <w:t xml:space="preserve"> </w:t>
      </w:r>
      <w:r w:rsidR="00AE42A7" w:rsidRPr="00F34E79">
        <w:rPr>
          <w:sz w:val="19"/>
          <w:szCs w:val="19"/>
        </w:rPr>
        <w:t>____________________________________________________________</w:t>
      </w:r>
    </w:p>
    <w:p w:rsidR="00D57737" w:rsidRPr="00F34E79" w:rsidRDefault="007C5ED5" w:rsidP="003C4B98">
      <w:pPr>
        <w:tabs>
          <w:tab w:val="left" w:pos="426"/>
        </w:tabs>
        <w:jc w:val="both"/>
        <w:rPr>
          <w:sz w:val="19"/>
          <w:szCs w:val="19"/>
        </w:rPr>
      </w:pPr>
      <w:r w:rsidRPr="00F34E79">
        <w:rPr>
          <w:sz w:val="19"/>
          <w:szCs w:val="19"/>
        </w:rPr>
        <w:t>В результате переговоров согласована договорная цена</w:t>
      </w:r>
      <w:proofErr w:type="gramStart"/>
      <w:r w:rsidR="008E4312" w:rsidRPr="00F34E79">
        <w:rPr>
          <w:sz w:val="19"/>
          <w:szCs w:val="19"/>
        </w:rPr>
        <w:t>:</w:t>
      </w:r>
      <w:r w:rsidR="007B4C0C" w:rsidRPr="00F34E79">
        <w:rPr>
          <w:sz w:val="19"/>
          <w:szCs w:val="19"/>
        </w:rPr>
        <w:t xml:space="preserve"> </w:t>
      </w:r>
      <w:r w:rsidR="00AE42A7" w:rsidRPr="00F34E79">
        <w:rPr>
          <w:sz w:val="19"/>
          <w:szCs w:val="19"/>
        </w:rPr>
        <w:t>______</w:t>
      </w:r>
      <w:r w:rsidR="003C4B98" w:rsidRPr="00F34E79">
        <w:rPr>
          <w:sz w:val="19"/>
          <w:szCs w:val="19"/>
        </w:rPr>
        <w:t xml:space="preserve"> </w:t>
      </w:r>
      <w:r w:rsidR="00826023" w:rsidRPr="00F34E79">
        <w:rPr>
          <w:sz w:val="19"/>
          <w:szCs w:val="19"/>
        </w:rPr>
        <w:t>(</w:t>
      </w:r>
      <w:r w:rsidR="00AE42A7" w:rsidRPr="00F34E79">
        <w:rPr>
          <w:sz w:val="19"/>
          <w:szCs w:val="19"/>
        </w:rPr>
        <w:t>_________</w:t>
      </w:r>
      <w:r w:rsidR="003C4B98" w:rsidRPr="00F34E79">
        <w:rPr>
          <w:sz w:val="19"/>
          <w:szCs w:val="19"/>
        </w:rPr>
        <w:t>),</w:t>
      </w:r>
      <w:r w:rsidR="003C4B98" w:rsidRPr="00F34E79">
        <w:rPr>
          <w:color w:val="FF0000"/>
          <w:sz w:val="19"/>
          <w:szCs w:val="19"/>
        </w:rPr>
        <w:t xml:space="preserve"> </w:t>
      </w:r>
      <w:proofErr w:type="gramEnd"/>
      <w:r w:rsidR="003C4B98" w:rsidRPr="00F34E79">
        <w:rPr>
          <w:sz w:val="19"/>
          <w:szCs w:val="19"/>
        </w:rPr>
        <w:t xml:space="preserve">в том числе НДС 20% составляет: </w:t>
      </w:r>
      <w:r w:rsidR="00826023" w:rsidRPr="00F34E79">
        <w:rPr>
          <w:sz w:val="19"/>
          <w:szCs w:val="19"/>
        </w:rPr>
        <w:t>_________</w:t>
      </w:r>
      <w:r w:rsidR="003C4B98" w:rsidRPr="00F34E79">
        <w:rPr>
          <w:sz w:val="19"/>
          <w:szCs w:val="19"/>
        </w:rPr>
        <w:t xml:space="preserve"> (</w:t>
      </w:r>
      <w:r w:rsidR="00826023" w:rsidRPr="00F34E79">
        <w:rPr>
          <w:sz w:val="19"/>
          <w:szCs w:val="19"/>
        </w:rPr>
        <w:t>___________</w:t>
      </w:r>
      <w:r w:rsidR="003C4B98" w:rsidRPr="00F34E79">
        <w:rPr>
          <w:sz w:val="19"/>
          <w:szCs w:val="19"/>
        </w:rPr>
        <w:t>)</w:t>
      </w:r>
      <w:r w:rsidR="00D57737" w:rsidRPr="00F34E79">
        <w:rPr>
          <w:sz w:val="19"/>
          <w:szCs w:val="19"/>
        </w:rPr>
        <w:t>.</w:t>
      </w:r>
    </w:p>
    <w:p w:rsidR="00F252BC" w:rsidRPr="00F34E79" w:rsidRDefault="00F252BC" w:rsidP="00F252BC">
      <w:pPr>
        <w:ind w:right="-2" w:firstLine="425"/>
        <w:jc w:val="both"/>
        <w:rPr>
          <w:sz w:val="19"/>
          <w:szCs w:val="19"/>
        </w:rPr>
      </w:pPr>
      <w:r w:rsidRPr="00F34E79">
        <w:rPr>
          <w:sz w:val="19"/>
          <w:szCs w:val="19"/>
        </w:rPr>
        <w:t xml:space="preserve">Цена договора состоит из стоимости строительно-монтажных и пусконаладочных работ, стоимости оборудования, предусмотренного проектно-сметной документацией. </w:t>
      </w:r>
    </w:p>
    <w:p w:rsidR="00F252BC" w:rsidRPr="00F34E79" w:rsidRDefault="00F252BC" w:rsidP="00F252BC">
      <w:pPr>
        <w:pStyle w:val="af0"/>
        <w:ind w:left="0" w:right="-2" w:firstLine="426"/>
        <w:jc w:val="both"/>
        <w:rPr>
          <w:sz w:val="19"/>
          <w:szCs w:val="19"/>
        </w:rPr>
      </w:pPr>
      <w:r w:rsidRPr="00F34E79">
        <w:rPr>
          <w:sz w:val="19"/>
          <w:szCs w:val="19"/>
        </w:rPr>
        <w:t>Стоимость оборудования на дату заключения настоящего договора составляет</w:t>
      </w:r>
      <w:proofErr w:type="gramStart"/>
      <w:r w:rsidRPr="00F34E79">
        <w:rPr>
          <w:sz w:val="19"/>
          <w:szCs w:val="19"/>
        </w:rPr>
        <w:t xml:space="preserve">: </w:t>
      </w:r>
      <w:r w:rsidRPr="00F34E79">
        <w:rPr>
          <w:b/>
          <w:sz w:val="19"/>
          <w:szCs w:val="19"/>
        </w:rPr>
        <w:t>___________</w:t>
      </w:r>
      <w:r w:rsidRPr="00F34E79">
        <w:rPr>
          <w:sz w:val="19"/>
          <w:szCs w:val="19"/>
        </w:rPr>
        <w:t xml:space="preserve"> (____________) </w:t>
      </w:r>
      <w:proofErr w:type="gramEnd"/>
      <w:r w:rsidRPr="00F34E79">
        <w:rPr>
          <w:sz w:val="19"/>
          <w:szCs w:val="19"/>
        </w:rPr>
        <w:t xml:space="preserve">и может быть изменена Подрядчиком в случае увеличения его закупочной цены, но не может превышать </w:t>
      </w:r>
      <w:r w:rsidRPr="00F34E79">
        <w:rPr>
          <w:b/>
          <w:sz w:val="19"/>
          <w:szCs w:val="19"/>
        </w:rPr>
        <w:t>87 793,00</w:t>
      </w:r>
      <w:r w:rsidRPr="00F34E79">
        <w:rPr>
          <w:sz w:val="19"/>
          <w:szCs w:val="19"/>
        </w:rPr>
        <w:t xml:space="preserve"> (восемьдесят семь тысяч семьсот девяносто три рубля 00 копеек) сумму, установленную проектно-сметной документацией с учетом прогнозных индексов на дату окончания работ по договору. Стоимость оборудования оплачивается Заказчиком согласно предоставленных товарно-транспортных накладных Подрядчика.</w:t>
      </w:r>
    </w:p>
    <w:p w:rsidR="007C5ED5" w:rsidRPr="00F34E79" w:rsidRDefault="007C5ED5" w:rsidP="007C5ED5">
      <w:pPr>
        <w:tabs>
          <w:tab w:val="left" w:pos="426"/>
        </w:tabs>
        <w:ind w:right="-2"/>
        <w:jc w:val="both"/>
        <w:rPr>
          <w:sz w:val="19"/>
          <w:szCs w:val="19"/>
        </w:rPr>
      </w:pPr>
      <w:r w:rsidRPr="00F34E79">
        <w:rPr>
          <w:sz w:val="19"/>
          <w:szCs w:val="19"/>
        </w:rPr>
        <w:t xml:space="preserve">Протокол переговоров по выбору победителя № </w:t>
      </w:r>
      <w:r w:rsidR="00AE42A7" w:rsidRPr="00F34E79">
        <w:rPr>
          <w:sz w:val="19"/>
          <w:szCs w:val="19"/>
        </w:rPr>
        <w:t>___</w:t>
      </w:r>
      <w:r w:rsidRPr="00F34E79">
        <w:rPr>
          <w:sz w:val="19"/>
          <w:szCs w:val="19"/>
        </w:rPr>
        <w:t xml:space="preserve"> от «</w:t>
      </w:r>
      <w:r w:rsidR="00AE42A7" w:rsidRPr="00F34E79">
        <w:rPr>
          <w:sz w:val="19"/>
          <w:szCs w:val="19"/>
        </w:rPr>
        <w:t>____</w:t>
      </w:r>
      <w:r w:rsidRPr="00F34E79">
        <w:rPr>
          <w:sz w:val="19"/>
          <w:szCs w:val="19"/>
        </w:rPr>
        <w:t xml:space="preserve">» </w:t>
      </w:r>
      <w:r w:rsidR="00AE42A7" w:rsidRPr="00F34E79">
        <w:rPr>
          <w:sz w:val="19"/>
          <w:szCs w:val="19"/>
        </w:rPr>
        <w:t>_____</w:t>
      </w:r>
      <w:r w:rsidRPr="00F34E79">
        <w:rPr>
          <w:sz w:val="19"/>
          <w:szCs w:val="19"/>
        </w:rPr>
        <w:t xml:space="preserve"> 20</w:t>
      </w:r>
      <w:r w:rsidR="00961E4F" w:rsidRPr="00F34E79">
        <w:rPr>
          <w:sz w:val="19"/>
          <w:szCs w:val="19"/>
        </w:rPr>
        <w:t>2</w:t>
      </w:r>
      <w:r w:rsidR="008F7E1C" w:rsidRPr="00F34E79">
        <w:rPr>
          <w:sz w:val="19"/>
          <w:szCs w:val="19"/>
        </w:rPr>
        <w:t>2</w:t>
      </w:r>
      <w:r w:rsidRPr="00F34E79">
        <w:rPr>
          <w:sz w:val="19"/>
          <w:szCs w:val="19"/>
        </w:rPr>
        <w:t>г</w:t>
      </w:r>
      <w:r w:rsidR="00C249A5" w:rsidRPr="00F34E79">
        <w:rPr>
          <w:sz w:val="19"/>
          <w:szCs w:val="19"/>
        </w:rPr>
        <w:t>.</w:t>
      </w:r>
    </w:p>
    <w:p w:rsidR="00AD51D0" w:rsidRPr="00F34E79" w:rsidRDefault="00AD51D0" w:rsidP="00484077">
      <w:pPr>
        <w:tabs>
          <w:tab w:val="left" w:pos="426"/>
        </w:tabs>
        <w:jc w:val="both"/>
        <w:rPr>
          <w:sz w:val="19"/>
          <w:szCs w:val="19"/>
        </w:rPr>
      </w:pPr>
      <w:r w:rsidRPr="00F34E79">
        <w:rPr>
          <w:sz w:val="19"/>
          <w:szCs w:val="19"/>
        </w:rPr>
        <w:t>Порядок расчетов определяется условиями договора.</w:t>
      </w:r>
    </w:p>
    <w:p w:rsidR="00AD51D0" w:rsidRPr="00F34E79" w:rsidRDefault="00AD51D0" w:rsidP="00AD51D0">
      <w:pPr>
        <w:pStyle w:val="ConsPlusNonformat"/>
        <w:jc w:val="both"/>
        <w:rPr>
          <w:rFonts w:ascii="Times New Roman" w:hAnsi="Times New Roman" w:cs="Times New Roman"/>
          <w:sz w:val="19"/>
          <w:szCs w:val="19"/>
        </w:rPr>
      </w:pPr>
      <w:r w:rsidRPr="00F34E79">
        <w:rPr>
          <w:rFonts w:ascii="Times New Roman" w:hAnsi="Times New Roman" w:cs="Times New Roman"/>
          <w:sz w:val="19"/>
          <w:szCs w:val="19"/>
        </w:rPr>
        <w:t>Настоящий протокол является основанием для взаимных расчетов между сторонами.</w:t>
      </w:r>
    </w:p>
    <w:p w:rsidR="00AD51D0" w:rsidRPr="00F34E79" w:rsidRDefault="00AD51D0" w:rsidP="00AD51D0">
      <w:pPr>
        <w:pStyle w:val="ConsPlusNonformat"/>
        <w:jc w:val="both"/>
        <w:rPr>
          <w:rFonts w:ascii="Times New Roman" w:hAnsi="Times New Roman" w:cs="Times New Roman"/>
          <w:sz w:val="19"/>
          <w:szCs w:val="19"/>
        </w:rPr>
      </w:pPr>
    </w:p>
    <w:p w:rsidR="00AD51D0" w:rsidRPr="00F34E79" w:rsidRDefault="00AD51D0" w:rsidP="00AD51D0">
      <w:pPr>
        <w:pStyle w:val="ConsPlusNonformat"/>
        <w:jc w:val="both"/>
        <w:rPr>
          <w:rFonts w:ascii="Times New Roman" w:hAnsi="Times New Roman" w:cs="Times New Roman"/>
          <w:sz w:val="19"/>
          <w:szCs w:val="19"/>
        </w:rPr>
      </w:pPr>
    </w:p>
    <w:p w:rsidR="00AD51D0" w:rsidRPr="00F34E79" w:rsidRDefault="00AD51D0" w:rsidP="00AD51D0">
      <w:pPr>
        <w:pStyle w:val="ConsPlusNonformat"/>
        <w:jc w:val="both"/>
        <w:rPr>
          <w:rFonts w:ascii="Times New Roman" w:hAnsi="Times New Roman" w:cs="Times New Roman"/>
          <w:sz w:val="19"/>
          <w:szCs w:val="19"/>
        </w:rPr>
      </w:pPr>
    </w:p>
    <w:p w:rsidR="007B4C0C" w:rsidRPr="00F34E79" w:rsidRDefault="007B4C0C" w:rsidP="00AD51D0">
      <w:pPr>
        <w:pStyle w:val="ConsPlusNonformat"/>
        <w:jc w:val="both"/>
        <w:rPr>
          <w:rFonts w:ascii="Times New Roman" w:hAnsi="Times New Roman" w:cs="Times New Roman"/>
          <w:sz w:val="19"/>
          <w:szCs w:val="19"/>
        </w:rPr>
      </w:pPr>
    </w:p>
    <w:p w:rsidR="00EC1C5C" w:rsidRPr="00F34E79" w:rsidRDefault="00EC1C5C" w:rsidP="00EC1C5C">
      <w:pPr>
        <w:ind w:right="-2"/>
        <w:jc w:val="both"/>
        <w:rPr>
          <w:b/>
          <w:sz w:val="19"/>
          <w:szCs w:val="19"/>
        </w:rPr>
      </w:pPr>
      <w:r w:rsidRPr="00F34E79">
        <w:rPr>
          <w:b/>
          <w:sz w:val="19"/>
          <w:szCs w:val="19"/>
        </w:rPr>
        <w:t>ЗАКАЗЧИК</w:t>
      </w:r>
      <w:r w:rsidRPr="00F34E79">
        <w:rPr>
          <w:b/>
          <w:sz w:val="19"/>
          <w:szCs w:val="19"/>
        </w:rPr>
        <w:tab/>
      </w:r>
      <w:r w:rsidRPr="00F34E79">
        <w:rPr>
          <w:b/>
          <w:sz w:val="19"/>
          <w:szCs w:val="19"/>
        </w:rPr>
        <w:tab/>
      </w:r>
      <w:r w:rsidRPr="00F34E79">
        <w:rPr>
          <w:b/>
          <w:sz w:val="19"/>
          <w:szCs w:val="19"/>
        </w:rPr>
        <w:tab/>
      </w:r>
      <w:r w:rsidRPr="00F34E79">
        <w:rPr>
          <w:b/>
          <w:sz w:val="19"/>
          <w:szCs w:val="19"/>
        </w:rPr>
        <w:tab/>
      </w:r>
      <w:r w:rsidRPr="00F34E79">
        <w:rPr>
          <w:b/>
          <w:sz w:val="19"/>
          <w:szCs w:val="19"/>
        </w:rPr>
        <w:tab/>
      </w:r>
      <w:r w:rsidRPr="00F34E79">
        <w:rPr>
          <w:b/>
          <w:sz w:val="19"/>
          <w:szCs w:val="19"/>
        </w:rPr>
        <w:tab/>
        <w:t>ПОДРЯДЧИК</w:t>
      </w:r>
    </w:p>
    <w:p w:rsidR="00EC1C5C" w:rsidRPr="00F34E79" w:rsidRDefault="00EC1C5C" w:rsidP="00EC1C5C">
      <w:pPr>
        <w:pStyle w:val="af0"/>
        <w:ind w:left="360" w:right="-2"/>
        <w:jc w:val="both"/>
        <w:rPr>
          <w:b/>
          <w:sz w:val="19"/>
          <w:szCs w:val="19"/>
        </w:rPr>
      </w:pPr>
    </w:p>
    <w:tbl>
      <w:tblPr>
        <w:tblW w:w="0" w:type="auto"/>
        <w:tblLayout w:type="fixed"/>
        <w:tblLook w:val="0000" w:firstRow="0" w:lastRow="0" w:firstColumn="0" w:lastColumn="0" w:noHBand="0" w:noVBand="0"/>
      </w:tblPr>
      <w:tblGrid>
        <w:gridCol w:w="4785"/>
        <w:gridCol w:w="4785"/>
      </w:tblGrid>
      <w:tr w:rsidR="00EC1C5C" w:rsidRPr="00F34E79" w:rsidTr="003E2770">
        <w:tc>
          <w:tcPr>
            <w:tcW w:w="4785" w:type="dxa"/>
          </w:tcPr>
          <w:p w:rsidR="00EC1C5C" w:rsidRPr="00F34E79" w:rsidRDefault="00EC1C5C" w:rsidP="003E2770">
            <w:pPr>
              <w:ind w:right="-2"/>
              <w:jc w:val="both"/>
              <w:rPr>
                <w:b/>
                <w:sz w:val="19"/>
                <w:szCs w:val="19"/>
              </w:rPr>
            </w:pPr>
            <w:r w:rsidRPr="00F34E79">
              <w:rPr>
                <w:b/>
                <w:sz w:val="19"/>
                <w:szCs w:val="19"/>
              </w:rPr>
              <w:t xml:space="preserve">Проректор </w:t>
            </w:r>
          </w:p>
          <w:p w:rsidR="00EC1C5C" w:rsidRPr="00F34E79" w:rsidRDefault="00EC1C5C" w:rsidP="003E2770">
            <w:pPr>
              <w:ind w:right="-2"/>
              <w:jc w:val="both"/>
              <w:rPr>
                <w:b/>
                <w:sz w:val="19"/>
                <w:szCs w:val="19"/>
              </w:rPr>
            </w:pPr>
          </w:p>
          <w:p w:rsidR="00EC1C5C" w:rsidRPr="00F34E79" w:rsidRDefault="00EC1C5C" w:rsidP="003E2770">
            <w:pPr>
              <w:ind w:right="-2"/>
              <w:jc w:val="both"/>
              <w:rPr>
                <w:sz w:val="19"/>
                <w:szCs w:val="19"/>
              </w:rPr>
            </w:pPr>
            <w:r w:rsidRPr="00F34E79">
              <w:rPr>
                <w:sz w:val="19"/>
                <w:szCs w:val="19"/>
              </w:rPr>
              <w:t>__________________ /Н.И. Войтко/</w:t>
            </w:r>
          </w:p>
          <w:p w:rsidR="00EC1C5C" w:rsidRPr="00F34E79" w:rsidRDefault="00EC1C5C" w:rsidP="008F7E1C">
            <w:pPr>
              <w:ind w:right="-2"/>
              <w:jc w:val="both"/>
              <w:rPr>
                <w:b/>
                <w:i/>
                <w:sz w:val="19"/>
                <w:szCs w:val="19"/>
              </w:rPr>
            </w:pPr>
            <w:r w:rsidRPr="00F34E79">
              <w:rPr>
                <w:i/>
                <w:sz w:val="19"/>
                <w:szCs w:val="19"/>
              </w:rPr>
              <w:t>«___» ____________ 202</w:t>
            </w:r>
            <w:r w:rsidR="008F7E1C" w:rsidRPr="00F34E79">
              <w:rPr>
                <w:i/>
                <w:sz w:val="19"/>
                <w:szCs w:val="19"/>
              </w:rPr>
              <w:t>2</w:t>
            </w:r>
            <w:r w:rsidRPr="00F34E79">
              <w:rPr>
                <w:i/>
                <w:sz w:val="19"/>
                <w:szCs w:val="19"/>
              </w:rPr>
              <w:t>г</w:t>
            </w:r>
          </w:p>
        </w:tc>
        <w:tc>
          <w:tcPr>
            <w:tcW w:w="4785" w:type="dxa"/>
          </w:tcPr>
          <w:p w:rsidR="00EC1C5C" w:rsidRPr="00F34E79" w:rsidRDefault="00EC1C5C" w:rsidP="003E2770">
            <w:pPr>
              <w:ind w:left="177" w:right="-2"/>
              <w:jc w:val="both"/>
              <w:rPr>
                <w:b/>
                <w:sz w:val="19"/>
                <w:szCs w:val="19"/>
              </w:rPr>
            </w:pPr>
          </w:p>
          <w:p w:rsidR="00EC1C5C" w:rsidRPr="00F34E79" w:rsidRDefault="00EC1C5C" w:rsidP="003E2770">
            <w:pPr>
              <w:ind w:right="-2"/>
              <w:jc w:val="both"/>
              <w:rPr>
                <w:b/>
                <w:sz w:val="19"/>
                <w:szCs w:val="19"/>
              </w:rPr>
            </w:pPr>
          </w:p>
          <w:p w:rsidR="00EC1C5C" w:rsidRPr="00F34E79" w:rsidRDefault="00EC1C5C" w:rsidP="003E2770">
            <w:pPr>
              <w:ind w:right="-2" w:firstLine="177"/>
              <w:jc w:val="both"/>
              <w:rPr>
                <w:bCs/>
                <w:sz w:val="19"/>
                <w:szCs w:val="19"/>
              </w:rPr>
            </w:pPr>
            <w:r w:rsidRPr="00F34E79">
              <w:rPr>
                <w:sz w:val="19"/>
                <w:szCs w:val="19"/>
              </w:rPr>
              <w:t>__________________</w:t>
            </w:r>
            <w:r w:rsidRPr="00F34E79">
              <w:rPr>
                <w:i/>
                <w:sz w:val="19"/>
                <w:szCs w:val="19"/>
              </w:rPr>
              <w:t xml:space="preserve"> /</w:t>
            </w:r>
            <w:r w:rsidR="00AE42A7" w:rsidRPr="00F34E79">
              <w:rPr>
                <w:i/>
                <w:sz w:val="19"/>
                <w:szCs w:val="19"/>
              </w:rPr>
              <w:t>________________</w:t>
            </w:r>
            <w:r w:rsidRPr="00F34E79">
              <w:rPr>
                <w:bCs/>
                <w:sz w:val="19"/>
                <w:szCs w:val="19"/>
              </w:rPr>
              <w:t>/</w:t>
            </w:r>
          </w:p>
          <w:p w:rsidR="00EC1C5C" w:rsidRPr="00F34E79" w:rsidRDefault="00EC1C5C" w:rsidP="008F7E1C">
            <w:pPr>
              <w:ind w:right="-2" w:firstLine="177"/>
              <w:jc w:val="both"/>
              <w:rPr>
                <w:i/>
                <w:sz w:val="19"/>
                <w:szCs w:val="19"/>
              </w:rPr>
            </w:pPr>
            <w:r w:rsidRPr="00F34E79">
              <w:rPr>
                <w:bCs/>
                <w:i/>
                <w:sz w:val="19"/>
                <w:szCs w:val="19"/>
              </w:rPr>
              <w:t>«___» ____________ 202</w:t>
            </w:r>
            <w:r w:rsidR="008F7E1C" w:rsidRPr="00F34E79">
              <w:rPr>
                <w:bCs/>
                <w:i/>
                <w:sz w:val="19"/>
                <w:szCs w:val="19"/>
              </w:rPr>
              <w:t>2</w:t>
            </w:r>
            <w:r w:rsidRPr="00F34E79">
              <w:rPr>
                <w:bCs/>
                <w:i/>
                <w:sz w:val="19"/>
                <w:szCs w:val="19"/>
              </w:rPr>
              <w:t>г.</w:t>
            </w:r>
          </w:p>
        </w:tc>
      </w:tr>
    </w:tbl>
    <w:p w:rsidR="00AD51D0" w:rsidRPr="00F34E79" w:rsidRDefault="00AD51D0" w:rsidP="00AD51D0">
      <w:pPr>
        <w:tabs>
          <w:tab w:val="left" w:pos="4635"/>
        </w:tabs>
        <w:rPr>
          <w:sz w:val="18"/>
          <w:szCs w:val="18"/>
        </w:rPr>
      </w:pPr>
    </w:p>
    <w:p w:rsidR="00AD51D0" w:rsidRPr="00F34E79" w:rsidRDefault="00AD51D0" w:rsidP="00AD51D0">
      <w:pPr>
        <w:rPr>
          <w:sz w:val="18"/>
          <w:szCs w:val="18"/>
        </w:rPr>
      </w:pPr>
    </w:p>
    <w:p w:rsidR="00AD51D0" w:rsidRPr="00F34E79" w:rsidRDefault="00AD51D0" w:rsidP="00AD51D0">
      <w:pPr>
        <w:rPr>
          <w:sz w:val="18"/>
          <w:szCs w:val="18"/>
        </w:rPr>
      </w:pPr>
    </w:p>
    <w:p w:rsidR="00AD51D0" w:rsidRPr="00F34E79" w:rsidRDefault="00AD51D0" w:rsidP="00AD51D0">
      <w:pPr>
        <w:rPr>
          <w:sz w:val="18"/>
          <w:szCs w:val="18"/>
        </w:rPr>
      </w:pPr>
    </w:p>
    <w:p w:rsidR="00AD51D0" w:rsidRPr="00F34E79" w:rsidRDefault="00AD51D0" w:rsidP="00AD51D0">
      <w:pPr>
        <w:rPr>
          <w:sz w:val="18"/>
          <w:szCs w:val="18"/>
        </w:rPr>
      </w:pPr>
    </w:p>
    <w:p w:rsidR="00AD51D0" w:rsidRPr="00F34E79" w:rsidRDefault="00AD51D0" w:rsidP="00AD51D0">
      <w:pPr>
        <w:rPr>
          <w:sz w:val="18"/>
          <w:szCs w:val="18"/>
        </w:rPr>
      </w:pPr>
    </w:p>
    <w:p w:rsidR="00AD51D0" w:rsidRPr="00F34E79" w:rsidRDefault="00AD51D0" w:rsidP="00AD51D0">
      <w:pPr>
        <w:rPr>
          <w:color w:val="FF0000"/>
          <w:sz w:val="18"/>
          <w:szCs w:val="18"/>
        </w:rPr>
      </w:pPr>
    </w:p>
    <w:p w:rsidR="002C056D" w:rsidRPr="00F34E79" w:rsidRDefault="002C056D" w:rsidP="002E6C21">
      <w:pPr>
        <w:rPr>
          <w:sz w:val="18"/>
          <w:szCs w:val="18"/>
        </w:rPr>
      </w:pPr>
    </w:p>
    <w:p w:rsidR="002C056D" w:rsidRPr="00F34E79" w:rsidRDefault="002C056D" w:rsidP="002E6C21">
      <w:pPr>
        <w:rPr>
          <w:sz w:val="18"/>
          <w:szCs w:val="18"/>
        </w:rPr>
      </w:pPr>
    </w:p>
    <w:p w:rsidR="002C056D" w:rsidRPr="00F34E79" w:rsidRDefault="002C056D" w:rsidP="002E6C21">
      <w:pPr>
        <w:rPr>
          <w:sz w:val="18"/>
          <w:szCs w:val="18"/>
        </w:rPr>
      </w:pPr>
    </w:p>
    <w:p w:rsidR="002C056D" w:rsidRPr="00F34E79" w:rsidRDefault="002C056D" w:rsidP="002E6C21">
      <w:pPr>
        <w:rPr>
          <w:sz w:val="18"/>
          <w:szCs w:val="18"/>
        </w:rPr>
      </w:pPr>
    </w:p>
    <w:p w:rsidR="002C056D" w:rsidRPr="00F34E79" w:rsidRDefault="002C056D" w:rsidP="002E6C21">
      <w:pPr>
        <w:rPr>
          <w:sz w:val="18"/>
          <w:szCs w:val="18"/>
        </w:rPr>
      </w:pPr>
    </w:p>
    <w:p w:rsidR="002C056D" w:rsidRPr="00F34E79" w:rsidRDefault="002C056D" w:rsidP="002E6C21">
      <w:pPr>
        <w:rPr>
          <w:sz w:val="18"/>
          <w:szCs w:val="18"/>
        </w:rPr>
      </w:pPr>
    </w:p>
    <w:p w:rsidR="002C056D" w:rsidRPr="00F34E79" w:rsidRDefault="002C056D" w:rsidP="002E6C21">
      <w:pPr>
        <w:rPr>
          <w:sz w:val="18"/>
          <w:szCs w:val="18"/>
        </w:rPr>
      </w:pPr>
    </w:p>
    <w:p w:rsidR="002C056D" w:rsidRPr="00F34E79" w:rsidRDefault="002C056D" w:rsidP="002E6C21">
      <w:pPr>
        <w:rPr>
          <w:sz w:val="18"/>
          <w:szCs w:val="18"/>
        </w:rPr>
      </w:pPr>
    </w:p>
    <w:sectPr w:rsidR="002C056D" w:rsidRPr="00F34E79" w:rsidSect="000F2EAD">
      <w:headerReference w:type="even" r:id="rId9"/>
      <w:headerReference w:type="default" r:id="rId10"/>
      <w:footerReference w:type="default" r:id="rId11"/>
      <w:footerReference w:type="first" r:id="rId12"/>
      <w:pgSz w:w="11907" w:h="16840" w:code="9"/>
      <w:pgMar w:top="720" w:right="720" w:bottom="720" w:left="720" w:header="284"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FA4" w:rsidRDefault="00C01FA4" w:rsidP="00B66AEA">
      <w:r>
        <w:separator/>
      </w:r>
    </w:p>
  </w:endnote>
  <w:endnote w:type="continuationSeparator" w:id="0">
    <w:p w:rsidR="00C01FA4" w:rsidRDefault="00C01FA4" w:rsidP="00B6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21" w:rsidRPr="0096378C" w:rsidRDefault="002E6C21">
    <w:pPr>
      <w:pStyle w:val="ac"/>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9DA" w:rsidRDefault="000959DA" w:rsidP="002E6C21">
    <w:pPr>
      <w:pStyle w:val="ac"/>
      <w:rPr>
        <w:color w:val="808080"/>
      </w:rPr>
    </w:pPr>
  </w:p>
  <w:p w:rsidR="002E6C21" w:rsidRPr="0096378C" w:rsidRDefault="002E6C21" w:rsidP="002E6C21">
    <w:pPr>
      <w:pStyle w:val="ac"/>
      <w:rPr>
        <w:color w:val="808080"/>
      </w:rPr>
    </w:pPr>
    <w:r w:rsidRPr="0096378C">
      <w:rPr>
        <w:color w:val="808080"/>
      </w:rPr>
      <w:t>Заказчик __________________________                                 Подрядчик____________________________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FA4" w:rsidRDefault="00C01FA4" w:rsidP="00B66AEA">
      <w:r>
        <w:separator/>
      </w:r>
    </w:p>
  </w:footnote>
  <w:footnote w:type="continuationSeparator" w:id="0">
    <w:p w:rsidR="00C01FA4" w:rsidRDefault="00C01FA4" w:rsidP="00B66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21" w:rsidRDefault="00007EE8" w:rsidP="002E6C21">
    <w:pPr>
      <w:pStyle w:val="a9"/>
      <w:framePr w:wrap="around" w:vAnchor="text" w:hAnchor="margin" w:xAlign="right" w:y="1"/>
      <w:rPr>
        <w:rStyle w:val="ab"/>
      </w:rPr>
    </w:pPr>
    <w:r>
      <w:rPr>
        <w:rStyle w:val="ab"/>
      </w:rPr>
      <w:fldChar w:fldCharType="begin"/>
    </w:r>
    <w:r w:rsidR="002E6C21">
      <w:rPr>
        <w:rStyle w:val="ab"/>
      </w:rPr>
      <w:instrText xml:space="preserve">PAGE  </w:instrText>
    </w:r>
    <w:r>
      <w:rPr>
        <w:rStyle w:val="ab"/>
      </w:rPr>
      <w:fldChar w:fldCharType="separate"/>
    </w:r>
    <w:r w:rsidR="002E6C21">
      <w:rPr>
        <w:rStyle w:val="ab"/>
        <w:noProof/>
      </w:rPr>
      <w:t>3</w:t>
    </w:r>
    <w:r>
      <w:rPr>
        <w:rStyle w:val="ab"/>
      </w:rPr>
      <w:fldChar w:fldCharType="end"/>
    </w:r>
  </w:p>
  <w:p w:rsidR="002E6C21" w:rsidRDefault="002E6C2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C21" w:rsidRDefault="00007EE8" w:rsidP="002E6C21">
    <w:pPr>
      <w:pStyle w:val="a9"/>
      <w:framePr w:wrap="around" w:vAnchor="text" w:hAnchor="margin" w:xAlign="right" w:y="1"/>
      <w:rPr>
        <w:rStyle w:val="ab"/>
      </w:rPr>
    </w:pPr>
    <w:r>
      <w:rPr>
        <w:rStyle w:val="ab"/>
      </w:rPr>
      <w:fldChar w:fldCharType="begin"/>
    </w:r>
    <w:r w:rsidR="002E6C21">
      <w:rPr>
        <w:rStyle w:val="ab"/>
      </w:rPr>
      <w:instrText xml:space="preserve">PAGE  </w:instrText>
    </w:r>
    <w:r>
      <w:rPr>
        <w:rStyle w:val="ab"/>
      </w:rPr>
      <w:fldChar w:fldCharType="separate"/>
    </w:r>
    <w:r w:rsidR="00AB33D0">
      <w:rPr>
        <w:rStyle w:val="ab"/>
        <w:noProof/>
      </w:rPr>
      <w:t>4</w:t>
    </w:r>
    <w:r>
      <w:rPr>
        <w:rStyle w:val="ab"/>
      </w:rPr>
      <w:fldChar w:fldCharType="end"/>
    </w:r>
  </w:p>
  <w:p w:rsidR="002E6C21" w:rsidRDefault="002E6C21" w:rsidP="002E6C21">
    <w:pPr>
      <w:pStyle w:val="a9"/>
      <w:framePr w:h="259" w:hRule="exact" w:wrap="around" w:vAnchor="text" w:hAnchor="margin" w:xAlign="right" w:y="-583"/>
      <w:ind w:right="360"/>
      <w:rPr>
        <w:rStyle w:val="ab"/>
      </w:rPr>
    </w:pPr>
  </w:p>
  <w:p w:rsidR="002E6C21" w:rsidRDefault="002E6C2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B2E131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sz w:val="19"/>
        <w:szCs w:val="19"/>
      </w:rPr>
    </w:lvl>
    <w:lvl w:ilvl="2">
      <w:start w:val="1"/>
      <w:numFmt w:val="decimal"/>
      <w:lvlText w:val="%1.%2.%3."/>
      <w:lvlJc w:val="left"/>
      <w:pPr>
        <w:tabs>
          <w:tab w:val="num" w:pos="1440"/>
        </w:tabs>
        <w:ind w:left="1440" w:hanging="720"/>
      </w:pPr>
      <w:rPr>
        <w:rFonts w:hint="default"/>
        <w:i w:val="0"/>
        <w:color w:val="auto"/>
        <w:sz w:val="18"/>
        <w:szCs w:val="18"/>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17B0618D"/>
    <w:multiLevelType w:val="hybridMultilevel"/>
    <w:tmpl w:val="433E18F0"/>
    <w:lvl w:ilvl="0" w:tplc="63646202">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BD7605"/>
    <w:multiLevelType w:val="multilevel"/>
    <w:tmpl w:val="01821C70"/>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252128BB"/>
    <w:multiLevelType w:val="multilevel"/>
    <w:tmpl w:val="6FE89C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5">
    <w:nsid w:val="2555592B"/>
    <w:multiLevelType w:val="hybridMultilevel"/>
    <w:tmpl w:val="1C901496"/>
    <w:lvl w:ilvl="0" w:tplc="B0542990">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1F16FF"/>
    <w:multiLevelType w:val="multilevel"/>
    <w:tmpl w:val="E5A69090"/>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sz w:val="18"/>
        <w:szCs w:val="18"/>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7">
    <w:nsid w:val="420B6F35"/>
    <w:multiLevelType w:val="multilevel"/>
    <w:tmpl w:val="5F4685E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4D1D05E3"/>
    <w:multiLevelType w:val="multilevel"/>
    <w:tmpl w:val="F50215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56FF2C03"/>
    <w:multiLevelType w:val="multilevel"/>
    <w:tmpl w:val="39025244"/>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935D23"/>
    <w:multiLevelType w:val="multilevel"/>
    <w:tmpl w:val="A7FA8EF8"/>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12">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nsid w:val="68F66295"/>
    <w:multiLevelType w:val="multilevel"/>
    <w:tmpl w:val="931AF34A"/>
    <w:lvl w:ilvl="0">
      <w:start w:val="2"/>
      <w:numFmt w:val="decimal"/>
      <w:lvlText w:val="%1."/>
      <w:lvlJc w:val="left"/>
      <w:pPr>
        <w:ind w:left="360" w:hanging="360"/>
      </w:pPr>
      <w:rPr>
        <w:rFonts w:hint="default"/>
      </w:rPr>
    </w:lvl>
    <w:lvl w:ilvl="1">
      <w:start w:val="4"/>
      <w:numFmt w:val="decimal"/>
      <w:suff w:val="space"/>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7AF85E88"/>
    <w:multiLevelType w:val="multilevel"/>
    <w:tmpl w:val="9620DD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7C3E2463"/>
    <w:multiLevelType w:val="multilevel"/>
    <w:tmpl w:val="28A49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6"/>
  </w:num>
  <w:num w:numId="3">
    <w:abstractNumId w:val="1"/>
  </w:num>
  <w:num w:numId="4">
    <w:abstractNumId w:val="5"/>
  </w:num>
  <w:num w:numId="5">
    <w:abstractNumId w:val="10"/>
  </w:num>
  <w:num w:numId="6">
    <w:abstractNumId w:val="14"/>
  </w:num>
  <w:num w:numId="7">
    <w:abstractNumId w:val="12"/>
  </w:num>
  <w:num w:numId="8">
    <w:abstractNumId w:val="8"/>
  </w:num>
  <w:num w:numId="9">
    <w:abstractNumId w:val="13"/>
  </w:num>
  <w:num w:numId="10">
    <w:abstractNumId w:val="16"/>
  </w:num>
  <w:num w:numId="11">
    <w:abstractNumId w:val="7"/>
  </w:num>
  <w:num w:numId="12">
    <w:abstractNumId w:val="3"/>
  </w:num>
  <w:num w:numId="13">
    <w:abstractNumId w:val="15"/>
  </w:num>
  <w:num w:numId="14">
    <w:abstractNumId w:val="9"/>
  </w:num>
  <w:num w:numId="15">
    <w:abstractNumId w:val="11"/>
  </w:num>
  <w:num w:numId="16">
    <w:abstractNumId w:val="4"/>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7DE"/>
    <w:rsid w:val="000016AD"/>
    <w:rsid w:val="000030A7"/>
    <w:rsid w:val="00007EE8"/>
    <w:rsid w:val="000175FC"/>
    <w:rsid w:val="00032828"/>
    <w:rsid w:val="00033488"/>
    <w:rsid w:val="0003385C"/>
    <w:rsid w:val="000339BD"/>
    <w:rsid w:val="000359E0"/>
    <w:rsid w:val="0004127C"/>
    <w:rsid w:val="00047FC2"/>
    <w:rsid w:val="00064BD5"/>
    <w:rsid w:val="0006631C"/>
    <w:rsid w:val="0008171B"/>
    <w:rsid w:val="00082C48"/>
    <w:rsid w:val="000847FA"/>
    <w:rsid w:val="0008664F"/>
    <w:rsid w:val="00087B7E"/>
    <w:rsid w:val="000959DA"/>
    <w:rsid w:val="00097808"/>
    <w:rsid w:val="000A7764"/>
    <w:rsid w:val="000A7DDA"/>
    <w:rsid w:val="000B724F"/>
    <w:rsid w:val="000C3269"/>
    <w:rsid w:val="000C455B"/>
    <w:rsid w:val="000C478A"/>
    <w:rsid w:val="000D02E4"/>
    <w:rsid w:val="000D381A"/>
    <w:rsid w:val="000D426B"/>
    <w:rsid w:val="000E0EB6"/>
    <w:rsid w:val="000E1618"/>
    <w:rsid w:val="000E780F"/>
    <w:rsid w:val="000F1B1F"/>
    <w:rsid w:val="000F2EAD"/>
    <w:rsid w:val="000F6E9A"/>
    <w:rsid w:val="00107E97"/>
    <w:rsid w:val="00124F4B"/>
    <w:rsid w:val="00125B77"/>
    <w:rsid w:val="00132AFB"/>
    <w:rsid w:val="001375CB"/>
    <w:rsid w:val="0015343A"/>
    <w:rsid w:val="00163C09"/>
    <w:rsid w:val="00166A37"/>
    <w:rsid w:val="00174609"/>
    <w:rsid w:val="00181476"/>
    <w:rsid w:val="001905F3"/>
    <w:rsid w:val="0019544B"/>
    <w:rsid w:val="001A2DDD"/>
    <w:rsid w:val="001A5218"/>
    <w:rsid w:val="001B1B51"/>
    <w:rsid w:val="001C4135"/>
    <w:rsid w:val="001C4430"/>
    <w:rsid w:val="001D699E"/>
    <w:rsid w:val="001D7B96"/>
    <w:rsid w:val="001E04BB"/>
    <w:rsid w:val="001E18DD"/>
    <w:rsid w:val="001E54E0"/>
    <w:rsid w:val="001F0207"/>
    <w:rsid w:val="001F5106"/>
    <w:rsid w:val="001F54F4"/>
    <w:rsid w:val="00202B0B"/>
    <w:rsid w:val="0020461F"/>
    <w:rsid w:val="00205953"/>
    <w:rsid w:val="00207D33"/>
    <w:rsid w:val="002242E9"/>
    <w:rsid w:val="00231B7D"/>
    <w:rsid w:val="00234E05"/>
    <w:rsid w:val="00250537"/>
    <w:rsid w:val="002521BC"/>
    <w:rsid w:val="00264838"/>
    <w:rsid w:val="00273088"/>
    <w:rsid w:val="0027676F"/>
    <w:rsid w:val="00284A1D"/>
    <w:rsid w:val="002861C8"/>
    <w:rsid w:val="002A0566"/>
    <w:rsid w:val="002A21DE"/>
    <w:rsid w:val="002A60DE"/>
    <w:rsid w:val="002B3C04"/>
    <w:rsid w:val="002C056D"/>
    <w:rsid w:val="002C0A35"/>
    <w:rsid w:val="002D7702"/>
    <w:rsid w:val="002E6C21"/>
    <w:rsid w:val="002F4C0E"/>
    <w:rsid w:val="002F606F"/>
    <w:rsid w:val="0030047B"/>
    <w:rsid w:val="00306856"/>
    <w:rsid w:val="0030733E"/>
    <w:rsid w:val="00312ABE"/>
    <w:rsid w:val="00321DFF"/>
    <w:rsid w:val="00330DBF"/>
    <w:rsid w:val="0033305F"/>
    <w:rsid w:val="00351727"/>
    <w:rsid w:val="00351921"/>
    <w:rsid w:val="00356002"/>
    <w:rsid w:val="00360380"/>
    <w:rsid w:val="00361F9A"/>
    <w:rsid w:val="00364422"/>
    <w:rsid w:val="003656B8"/>
    <w:rsid w:val="00365D95"/>
    <w:rsid w:val="003660C1"/>
    <w:rsid w:val="003742C1"/>
    <w:rsid w:val="003770B2"/>
    <w:rsid w:val="0037743D"/>
    <w:rsid w:val="00392FFB"/>
    <w:rsid w:val="0039352D"/>
    <w:rsid w:val="003A0A85"/>
    <w:rsid w:val="003A29A7"/>
    <w:rsid w:val="003A53F8"/>
    <w:rsid w:val="003A56E0"/>
    <w:rsid w:val="003B2FEE"/>
    <w:rsid w:val="003C4B98"/>
    <w:rsid w:val="003D1A31"/>
    <w:rsid w:val="003E0822"/>
    <w:rsid w:val="003E38DB"/>
    <w:rsid w:val="003F7870"/>
    <w:rsid w:val="0042431E"/>
    <w:rsid w:val="0042525A"/>
    <w:rsid w:val="004261AA"/>
    <w:rsid w:val="004278A9"/>
    <w:rsid w:val="00433EB3"/>
    <w:rsid w:val="00446135"/>
    <w:rsid w:val="00451CD7"/>
    <w:rsid w:val="0045509B"/>
    <w:rsid w:val="004553FB"/>
    <w:rsid w:val="00466191"/>
    <w:rsid w:val="00484077"/>
    <w:rsid w:val="00491C60"/>
    <w:rsid w:val="004A1825"/>
    <w:rsid w:val="004A1BFD"/>
    <w:rsid w:val="004A5762"/>
    <w:rsid w:val="004B2DBB"/>
    <w:rsid w:val="004B3220"/>
    <w:rsid w:val="004B3E7B"/>
    <w:rsid w:val="004C12C5"/>
    <w:rsid w:val="004C5300"/>
    <w:rsid w:val="004D23B2"/>
    <w:rsid w:val="004D6D7D"/>
    <w:rsid w:val="004E1654"/>
    <w:rsid w:val="004F272B"/>
    <w:rsid w:val="00510AAB"/>
    <w:rsid w:val="005169B6"/>
    <w:rsid w:val="0053444F"/>
    <w:rsid w:val="00544D11"/>
    <w:rsid w:val="00550593"/>
    <w:rsid w:val="00553AF0"/>
    <w:rsid w:val="00554CE0"/>
    <w:rsid w:val="00557F25"/>
    <w:rsid w:val="0056686E"/>
    <w:rsid w:val="00567AD8"/>
    <w:rsid w:val="0057287A"/>
    <w:rsid w:val="0058016A"/>
    <w:rsid w:val="00581463"/>
    <w:rsid w:val="005855E4"/>
    <w:rsid w:val="005865AA"/>
    <w:rsid w:val="005906B4"/>
    <w:rsid w:val="00594486"/>
    <w:rsid w:val="00596AC4"/>
    <w:rsid w:val="005C251D"/>
    <w:rsid w:val="005C307C"/>
    <w:rsid w:val="005D639D"/>
    <w:rsid w:val="005D6DBD"/>
    <w:rsid w:val="005E446C"/>
    <w:rsid w:val="005E745A"/>
    <w:rsid w:val="005F2A67"/>
    <w:rsid w:val="00611A4A"/>
    <w:rsid w:val="006249DF"/>
    <w:rsid w:val="00627A6F"/>
    <w:rsid w:val="00630C58"/>
    <w:rsid w:val="00640191"/>
    <w:rsid w:val="00640599"/>
    <w:rsid w:val="006418B4"/>
    <w:rsid w:val="006447C3"/>
    <w:rsid w:val="00663863"/>
    <w:rsid w:val="00665CE0"/>
    <w:rsid w:val="00670F2B"/>
    <w:rsid w:val="006767D5"/>
    <w:rsid w:val="006842E7"/>
    <w:rsid w:val="00697481"/>
    <w:rsid w:val="006B4FB3"/>
    <w:rsid w:val="006C4457"/>
    <w:rsid w:val="006D0439"/>
    <w:rsid w:val="006D04F1"/>
    <w:rsid w:val="006F47E4"/>
    <w:rsid w:val="00700CEF"/>
    <w:rsid w:val="0070259B"/>
    <w:rsid w:val="00711700"/>
    <w:rsid w:val="00712C80"/>
    <w:rsid w:val="00720C12"/>
    <w:rsid w:val="007234AC"/>
    <w:rsid w:val="00724403"/>
    <w:rsid w:val="00737E78"/>
    <w:rsid w:val="0074223C"/>
    <w:rsid w:val="007446B1"/>
    <w:rsid w:val="00750350"/>
    <w:rsid w:val="00752ED2"/>
    <w:rsid w:val="007536E9"/>
    <w:rsid w:val="00755FF2"/>
    <w:rsid w:val="007562AF"/>
    <w:rsid w:val="0076366E"/>
    <w:rsid w:val="0076564C"/>
    <w:rsid w:val="00776AA9"/>
    <w:rsid w:val="007806E3"/>
    <w:rsid w:val="00785353"/>
    <w:rsid w:val="007877A5"/>
    <w:rsid w:val="007940EF"/>
    <w:rsid w:val="00794AB0"/>
    <w:rsid w:val="00795D66"/>
    <w:rsid w:val="007A1700"/>
    <w:rsid w:val="007A71D4"/>
    <w:rsid w:val="007B4C0C"/>
    <w:rsid w:val="007C1C61"/>
    <w:rsid w:val="007C5ED5"/>
    <w:rsid w:val="007D06F6"/>
    <w:rsid w:val="007D5247"/>
    <w:rsid w:val="007E35A8"/>
    <w:rsid w:val="00800FB3"/>
    <w:rsid w:val="008143A5"/>
    <w:rsid w:val="00822304"/>
    <w:rsid w:val="008224A0"/>
    <w:rsid w:val="00822D8A"/>
    <w:rsid w:val="00824F3B"/>
    <w:rsid w:val="00826023"/>
    <w:rsid w:val="00836126"/>
    <w:rsid w:val="008452DA"/>
    <w:rsid w:val="00850955"/>
    <w:rsid w:val="00866EF3"/>
    <w:rsid w:val="00867E2E"/>
    <w:rsid w:val="00871C59"/>
    <w:rsid w:val="008750A5"/>
    <w:rsid w:val="0089085C"/>
    <w:rsid w:val="008A197C"/>
    <w:rsid w:val="008A3FB3"/>
    <w:rsid w:val="008C0459"/>
    <w:rsid w:val="008C1A40"/>
    <w:rsid w:val="008C1B27"/>
    <w:rsid w:val="008C3CEB"/>
    <w:rsid w:val="008C460E"/>
    <w:rsid w:val="008C7E3C"/>
    <w:rsid w:val="008D430E"/>
    <w:rsid w:val="008D5271"/>
    <w:rsid w:val="008D5D84"/>
    <w:rsid w:val="008D7C6E"/>
    <w:rsid w:val="008E1929"/>
    <w:rsid w:val="008E4312"/>
    <w:rsid w:val="008E5938"/>
    <w:rsid w:val="008E6DF4"/>
    <w:rsid w:val="008F0330"/>
    <w:rsid w:val="008F7E1C"/>
    <w:rsid w:val="0090015B"/>
    <w:rsid w:val="0092171C"/>
    <w:rsid w:val="00925130"/>
    <w:rsid w:val="009263FD"/>
    <w:rsid w:val="00931E64"/>
    <w:rsid w:val="00940BD1"/>
    <w:rsid w:val="00944F1D"/>
    <w:rsid w:val="0095741D"/>
    <w:rsid w:val="0096123A"/>
    <w:rsid w:val="00961C5D"/>
    <w:rsid w:val="00961E4F"/>
    <w:rsid w:val="009670D9"/>
    <w:rsid w:val="00974709"/>
    <w:rsid w:val="009807F5"/>
    <w:rsid w:val="009909E3"/>
    <w:rsid w:val="009A1FD4"/>
    <w:rsid w:val="009A35B7"/>
    <w:rsid w:val="009B349A"/>
    <w:rsid w:val="009C788D"/>
    <w:rsid w:val="009D21BE"/>
    <w:rsid w:val="009D36DD"/>
    <w:rsid w:val="009D49A2"/>
    <w:rsid w:val="009D700F"/>
    <w:rsid w:val="009E0138"/>
    <w:rsid w:val="00A11F8C"/>
    <w:rsid w:val="00A24AF2"/>
    <w:rsid w:val="00A33743"/>
    <w:rsid w:val="00A4261F"/>
    <w:rsid w:val="00A466A3"/>
    <w:rsid w:val="00A46B3D"/>
    <w:rsid w:val="00A61E6E"/>
    <w:rsid w:val="00A637E8"/>
    <w:rsid w:val="00A77F2A"/>
    <w:rsid w:val="00A92776"/>
    <w:rsid w:val="00A94E3B"/>
    <w:rsid w:val="00AA31B6"/>
    <w:rsid w:val="00AB33D0"/>
    <w:rsid w:val="00AC7544"/>
    <w:rsid w:val="00AD51D0"/>
    <w:rsid w:val="00AE02C8"/>
    <w:rsid w:val="00AE053F"/>
    <w:rsid w:val="00AE42A7"/>
    <w:rsid w:val="00AF3657"/>
    <w:rsid w:val="00AF4D01"/>
    <w:rsid w:val="00AF4E63"/>
    <w:rsid w:val="00B10EC5"/>
    <w:rsid w:val="00B21CCC"/>
    <w:rsid w:val="00B25859"/>
    <w:rsid w:val="00B262B4"/>
    <w:rsid w:val="00B34781"/>
    <w:rsid w:val="00B36273"/>
    <w:rsid w:val="00B47358"/>
    <w:rsid w:val="00B514D8"/>
    <w:rsid w:val="00B515F4"/>
    <w:rsid w:val="00B66AEA"/>
    <w:rsid w:val="00B7052A"/>
    <w:rsid w:val="00B73D2A"/>
    <w:rsid w:val="00B74B93"/>
    <w:rsid w:val="00B8014B"/>
    <w:rsid w:val="00B90783"/>
    <w:rsid w:val="00B94CD4"/>
    <w:rsid w:val="00BA51FB"/>
    <w:rsid w:val="00BB224B"/>
    <w:rsid w:val="00BB312A"/>
    <w:rsid w:val="00BB4A7E"/>
    <w:rsid w:val="00BB4A88"/>
    <w:rsid w:val="00BB6FF8"/>
    <w:rsid w:val="00BC64B0"/>
    <w:rsid w:val="00BC6BED"/>
    <w:rsid w:val="00BD4A58"/>
    <w:rsid w:val="00BD5A89"/>
    <w:rsid w:val="00BD78C2"/>
    <w:rsid w:val="00BD7C83"/>
    <w:rsid w:val="00BE507A"/>
    <w:rsid w:val="00BE679A"/>
    <w:rsid w:val="00BF2436"/>
    <w:rsid w:val="00C01FA4"/>
    <w:rsid w:val="00C06F22"/>
    <w:rsid w:val="00C12335"/>
    <w:rsid w:val="00C151C3"/>
    <w:rsid w:val="00C21102"/>
    <w:rsid w:val="00C249A5"/>
    <w:rsid w:val="00C271DB"/>
    <w:rsid w:val="00C274CE"/>
    <w:rsid w:val="00C421DD"/>
    <w:rsid w:val="00C451FD"/>
    <w:rsid w:val="00C61DE9"/>
    <w:rsid w:val="00C61FD5"/>
    <w:rsid w:val="00C63F6D"/>
    <w:rsid w:val="00C70FFB"/>
    <w:rsid w:val="00C754A2"/>
    <w:rsid w:val="00C80724"/>
    <w:rsid w:val="00C91F75"/>
    <w:rsid w:val="00CA2E16"/>
    <w:rsid w:val="00CC1AB3"/>
    <w:rsid w:val="00CC2FD2"/>
    <w:rsid w:val="00CC784F"/>
    <w:rsid w:val="00CD158F"/>
    <w:rsid w:val="00CD40CB"/>
    <w:rsid w:val="00CD4C69"/>
    <w:rsid w:val="00CD6A63"/>
    <w:rsid w:val="00CE77DE"/>
    <w:rsid w:val="00CF103B"/>
    <w:rsid w:val="00D053CB"/>
    <w:rsid w:val="00D11E72"/>
    <w:rsid w:val="00D16A04"/>
    <w:rsid w:val="00D23C0E"/>
    <w:rsid w:val="00D23DDE"/>
    <w:rsid w:val="00D30717"/>
    <w:rsid w:val="00D334F3"/>
    <w:rsid w:val="00D440BD"/>
    <w:rsid w:val="00D443DE"/>
    <w:rsid w:val="00D54EE0"/>
    <w:rsid w:val="00D553CF"/>
    <w:rsid w:val="00D57737"/>
    <w:rsid w:val="00D71200"/>
    <w:rsid w:val="00D865AD"/>
    <w:rsid w:val="00D8666E"/>
    <w:rsid w:val="00D93E53"/>
    <w:rsid w:val="00D970A1"/>
    <w:rsid w:val="00DA6038"/>
    <w:rsid w:val="00DB3117"/>
    <w:rsid w:val="00DC2BA8"/>
    <w:rsid w:val="00DC3DCE"/>
    <w:rsid w:val="00DC6700"/>
    <w:rsid w:val="00DD3DCC"/>
    <w:rsid w:val="00DD7288"/>
    <w:rsid w:val="00DD7D16"/>
    <w:rsid w:val="00DE5620"/>
    <w:rsid w:val="00DE6510"/>
    <w:rsid w:val="00DE6B09"/>
    <w:rsid w:val="00DF3717"/>
    <w:rsid w:val="00DF5DF5"/>
    <w:rsid w:val="00E042FA"/>
    <w:rsid w:val="00E10616"/>
    <w:rsid w:val="00E23356"/>
    <w:rsid w:val="00E31415"/>
    <w:rsid w:val="00E358CB"/>
    <w:rsid w:val="00E4310A"/>
    <w:rsid w:val="00E50538"/>
    <w:rsid w:val="00E523FB"/>
    <w:rsid w:val="00E64E46"/>
    <w:rsid w:val="00E73387"/>
    <w:rsid w:val="00E87530"/>
    <w:rsid w:val="00E87ED3"/>
    <w:rsid w:val="00E92B2A"/>
    <w:rsid w:val="00EA5E28"/>
    <w:rsid w:val="00EC1C5C"/>
    <w:rsid w:val="00ED7380"/>
    <w:rsid w:val="00EF3A64"/>
    <w:rsid w:val="00EF3EB4"/>
    <w:rsid w:val="00EF5E79"/>
    <w:rsid w:val="00F0302E"/>
    <w:rsid w:val="00F11078"/>
    <w:rsid w:val="00F1149F"/>
    <w:rsid w:val="00F15195"/>
    <w:rsid w:val="00F252BC"/>
    <w:rsid w:val="00F3170B"/>
    <w:rsid w:val="00F34E79"/>
    <w:rsid w:val="00F40D11"/>
    <w:rsid w:val="00F446BD"/>
    <w:rsid w:val="00F53775"/>
    <w:rsid w:val="00F57586"/>
    <w:rsid w:val="00F61764"/>
    <w:rsid w:val="00F6201A"/>
    <w:rsid w:val="00F64D96"/>
    <w:rsid w:val="00F66C9B"/>
    <w:rsid w:val="00F7062B"/>
    <w:rsid w:val="00F869C0"/>
    <w:rsid w:val="00FA2B53"/>
    <w:rsid w:val="00FB07FE"/>
    <w:rsid w:val="00FD5A46"/>
    <w:rsid w:val="00FE43DB"/>
    <w:rsid w:val="00FE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D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CE77DE"/>
  </w:style>
  <w:style w:type="paragraph" w:customStyle="1" w:styleId="2">
    <w:name w:val="Основной+2"/>
    <w:basedOn w:val="a3"/>
    <w:next w:val="a3"/>
    <w:rsid w:val="00CE77DE"/>
    <w:pPr>
      <w:tabs>
        <w:tab w:val="left" w:pos="300"/>
      </w:tabs>
      <w:spacing w:before="113" w:after="28"/>
      <w:ind w:firstLine="340"/>
      <w:jc w:val="both"/>
    </w:pPr>
    <w:rPr>
      <w:b/>
      <w:snapToGrid w:val="0"/>
      <w:sz w:val="18"/>
    </w:rPr>
  </w:style>
  <w:style w:type="paragraph" w:styleId="a3">
    <w:name w:val="Body Text"/>
    <w:basedOn w:val="a"/>
    <w:link w:val="a4"/>
    <w:rsid w:val="00CE77DE"/>
    <w:pPr>
      <w:spacing w:after="120"/>
    </w:pPr>
  </w:style>
  <w:style w:type="character" w:customStyle="1" w:styleId="a4">
    <w:name w:val="Основной текст Знак"/>
    <w:basedOn w:val="a0"/>
    <w:link w:val="a3"/>
    <w:rsid w:val="00CE77DE"/>
    <w:rPr>
      <w:rFonts w:ascii="Times New Roman" w:eastAsia="Times New Roman" w:hAnsi="Times New Roman" w:cs="Times New Roman"/>
      <w:sz w:val="20"/>
      <w:szCs w:val="20"/>
      <w:lang w:eastAsia="ru-RU"/>
    </w:rPr>
  </w:style>
  <w:style w:type="paragraph" w:customStyle="1" w:styleId="a5">
    <w:name w:val="Тек"/>
    <w:basedOn w:val="a6"/>
    <w:next w:val="a6"/>
    <w:rsid w:val="00CE77DE"/>
    <w:pPr>
      <w:tabs>
        <w:tab w:val="clear" w:pos="300"/>
      </w:tabs>
      <w:ind w:firstLine="340"/>
    </w:pPr>
    <w:rPr>
      <w:rFonts w:ascii="Times New Roman" w:hAnsi="Times New Roman"/>
      <w:sz w:val="18"/>
    </w:rPr>
  </w:style>
  <w:style w:type="paragraph" w:customStyle="1" w:styleId="a6">
    <w:name w:val="Таблица"/>
    <w:basedOn w:val="a3"/>
    <w:next w:val="a3"/>
    <w:rsid w:val="00CE77DE"/>
    <w:pPr>
      <w:tabs>
        <w:tab w:val="left" w:pos="300"/>
      </w:tabs>
      <w:spacing w:after="28"/>
      <w:jc w:val="both"/>
    </w:pPr>
    <w:rPr>
      <w:rFonts w:ascii="SchoolDL" w:hAnsi="SchoolDL"/>
      <w:b/>
      <w:snapToGrid w:val="0"/>
      <w:sz w:val="16"/>
    </w:rPr>
  </w:style>
  <w:style w:type="paragraph" w:customStyle="1" w:styleId="a7">
    <w:name w:val="Основной текст без абз"/>
    <w:basedOn w:val="a3"/>
    <w:next w:val="a3"/>
    <w:rsid w:val="00CE77DE"/>
    <w:pPr>
      <w:tabs>
        <w:tab w:val="left" w:pos="300"/>
      </w:tabs>
      <w:spacing w:after="0"/>
      <w:jc w:val="both"/>
    </w:pPr>
    <w:rPr>
      <w:b/>
      <w:snapToGrid w:val="0"/>
      <w:sz w:val="18"/>
    </w:rPr>
  </w:style>
  <w:style w:type="paragraph" w:customStyle="1" w:styleId="1">
    <w:name w:val="подстр1"/>
    <w:basedOn w:val="a8"/>
    <w:next w:val="a8"/>
    <w:rsid w:val="00CE77DE"/>
    <w:pPr>
      <w:tabs>
        <w:tab w:val="left" w:pos="300"/>
      </w:tabs>
      <w:jc w:val="both"/>
    </w:pPr>
    <w:rPr>
      <w:rFonts w:ascii="SchoolDL" w:hAnsi="SchoolDL"/>
      <w:i/>
      <w:snapToGrid w:val="0"/>
      <w:sz w:val="14"/>
    </w:rPr>
  </w:style>
  <w:style w:type="paragraph" w:customStyle="1" w:styleId="a8">
    <w:name w:val="Подстрочка"/>
    <w:basedOn w:val="a"/>
    <w:next w:val="a"/>
    <w:rsid w:val="00CE77DE"/>
  </w:style>
  <w:style w:type="paragraph" w:customStyle="1" w:styleId="10">
    <w:name w:val="Основной+1"/>
    <w:basedOn w:val="a3"/>
    <w:next w:val="a3"/>
    <w:rsid w:val="00CE77DE"/>
    <w:pPr>
      <w:tabs>
        <w:tab w:val="left" w:pos="300"/>
      </w:tabs>
      <w:spacing w:before="57" w:after="28"/>
      <w:ind w:firstLine="340"/>
      <w:jc w:val="both"/>
    </w:pPr>
    <w:rPr>
      <w:b/>
      <w:snapToGrid w:val="0"/>
      <w:sz w:val="18"/>
    </w:rPr>
  </w:style>
  <w:style w:type="paragraph" w:styleId="a9">
    <w:name w:val="header"/>
    <w:basedOn w:val="a"/>
    <w:link w:val="aa"/>
    <w:rsid w:val="00CE77DE"/>
    <w:pPr>
      <w:tabs>
        <w:tab w:val="center" w:pos="4153"/>
        <w:tab w:val="right" w:pos="8306"/>
      </w:tabs>
    </w:pPr>
  </w:style>
  <w:style w:type="character" w:customStyle="1" w:styleId="aa">
    <w:name w:val="Верхний колонтитул Знак"/>
    <w:basedOn w:val="a0"/>
    <w:link w:val="a9"/>
    <w:rsid w:val="00CE77DE"/>
    <w:rPr>
      <w:rFonts w:ascii="Times New Roman" w:eastAsia="Times New Roman" w:hAnsi="Times New Roman" w:cs="Times New Roman"/>
      <w:sz w:val="20"/>
      <w:szCs w:val="20"/>
      <w:lang w:eastAsia="ru-RU"/>
    </w:rPr>
  </w:style>
  <w:style w:type="character" w:styleId="ab">
    <w:name w:val="page number"/>
    <w:basedOn w:val="a0"/>
    <w:rsid w:val="00CE77DE"/>
  </w:style>
  <w:style w:type="paragraph" w:styleId="20">
    <w:name w:val="Body Text 2"/>
    <w:basedOn w:val="a"/>
    <w:link w:val="21"/>
    <w:rsid w:val="00CE77DE"/>
    <w:pPr>
      <w:ind w:right="-2"/>
      <w:jc w:val="both"/>
    </w:pPr>
    <w:rPr>
      <w:sz w:val="24"/>
      <w:lang w:val="be-BY"/>
    </w:rPr>
  </w:style>
  <w:style w:type="character" w:customStyle="1" w:styleId="21">
    <w:name w:val="Основной текст 2 Знак"/>
    <w:basedOn w:val="a0"/>
    <w:link w:val="20"/>
    <w:rsid w:val="00CE77DE"/>
    <w:rPr>
      <w:rFonts w:ascii="Times New Roman" w:eastAsia="Times New Roman" w:hAnsi="Times New Roman" w:cs="Times New Roman"/>
      <w:sz w:val="24"/>
      <w:szCs w:val="20"/>
      <w:lang w:val="be-BY" w:eastAsia="ru-RU"/>
    </w:rPr>
  </w:style>
  <w:style w:type="paragraph" w:styleId="ac">
    <w:name w:val="footer"/>
    <w:basedOn w:val="a"/>
    <w:link w:val="ad"/>
    <w:rsid w:val="00CE77DE"/>
    <w:pPr>
      <w:tabs>
        <w:tab w:val="center" w:pos="4677"/>
        <w:tab w:val="right" w:pos="9355"/>
      </w:tabs>
    </w:pPr>
  </w:style>
  <w:style w:type="character" w:customStyle="1" w:styleId="ad">
    <w:name w:val="Нижний колонтитул Знак"/>
    <w:basedOn w:val="a0"/>
    <w:link w:val="ac"/>
    <w:rsid w:val="00CE77DE"/>
    <w:rPr>
      <w:rFonts w:ascii="Times New Roman" w:eastAsia="Times New Roman" w:hAnsi="Times New Roman" w:cs="Times New Roman"/>
      <w:sz w:val="20"/>
      <w:szCs w:val="20"/>
      <w:lang w:eastAsia="ru-RU"/>
    </w:rPr>
  </w:style>
  <w:style w:type="paragraph" w:styleId="30">
    <w:name w:val="Body Text Indent 3"/>
    <w:basedOn w:val="a"/>
    <w:link w:val="31"/>
    <w:rsid w:val="00CE77DE"/>
    <w:pPr>
      <w:spacing w:after="120"/>
      <w:ind w:left="283"/>
    </w:pPr>
    <w:rPr>
      <w:sz w:val="16"/>
      <w:szCs w:val="16"/>
    </w:rPr>
  </w:style>
  <w:style w:type="character" w:customStyle="1" w:styleId="31">
    <w:name w:val="Основной текст с отступом 3 Знак"/>
    <w:basedOn w:val="a0"/>
    <w:link w:val="30"/>
    <w:rsid w:val="00CE77DE"/>
    <w:rPr>
      <w:rFonts w:ascii="Times New Roman" w:eastAsia="Times New Roman" w:hAnsi="Times New Roman" w:cs="Times New Roman"/>
      <w:sz w:val="16"/>
      <w:szCs w:val="16"/>
    </w:rPr>
  </w:style>
  <w:style w:type="paragraph" w:customStyle="1" w:styleId="ConsPlusNonformat">
    <w:name w:val="ConsPlusNonformat"/>
    <w:uiPriority w:val="99"/>
    <w:rsid w:val="00CE77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DF5DF5"/>
    <w:rPr>
      <w:rFonts w:ascii="Tahoma" w:hAnsi="Tahoma" w:cs="Tahoma"/>
      <w:sz w:val="16"/>
      <w:szCs w:val="16"/>
    </w:rPr>
  </w:style>
  <w:style w:type="character" w:customStyle="1" w:styleId="af">
    <w:name w:val="Текст выноски Знак"/>
    <w:basedOn w:val="a0"/>
    <w:link w:val="ae"/>
    <w:uiPriority w:val="99"/>
    <w:semiHidden/>
    <w:rsid w:val="00DF5DF5"/>
    <w:rPr>
      <w:rFonts w:ascii="Tahoma" w:eastAsia="Times New Roman" w:hAnsi="Tahoma" w:cs="Tahoma"/>
      <w:sz w:val="16"/>
      <w:szCs w:val="16"/>
      <w:lang w:eastAsia="ru-RU"/>
    </w:rPr>
  </w:style>
  <w:style w:type="paragraph" w:styleId="af0">
    <w:name w:val="List Paragraph"/>
    <w:basedOn w:val="a"/>
    <w:uiPriority w:val="34"/>
    <w:qFormat/>
    <w:rsid w:val="005C307C"/>
    <w:pPr>
      <w:ind w:left="720"/>
      <w:contextualSpacing/>
    </w:pPr>
  </w:style>
  <w:style w:type="paragraph" w:customStyle="1" w:styleId="justify">
    <w:name w:val="justify"/>
    <w:basedOn w:val="a"/>
    <w:rsid w:val="00BD4A58"/>
    <w:pPr>
      <w:ind w:firstLine="567"/>
      <w:jc w:val="both"/>
    </w:pPr>
    <w:rPr>
      <w:sz w:val="24"/>
      <w:szCs w:val="24"/>
    </w:rPr>
  </w:style>
  <w:style w:type="paragraph" w:styleId="af1">
    <w:name w:val="Normal (Web)"/>
    <w:basedOn w:val="a"/>
    <w:uiPriority w:val="99"/>
    <w:unhideWhenUsed/>
    <w:rsid w:val="00DB3117"/>
    <w:pPr>
      <w:ind w:firstLine="567"/>
    </w:pPr>
    <w:rPr>
      <w:sz w:val="24"/>
      <w:szCs w:val="24"/>
    </w:rPr>
  </w:style>
  <w:style w:type="character" w:styleId="af2">
    <w:name w:val="Hyperlink"/>
    <w:basedOn w:val="a0"/>
    <w:uiPriority w:val="99"/>
    <w:unhideWhenUsed/>
    <w:rsid w:val="001A2D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D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CE77DE"/>
  </w:style>
  <w:style w:type="paragraph" w:customStyle="1" w:styleId="2">
    <w:name w:val="Основной+2"/>
    <w:basedOn w:val="a3"/>
    <w:next w:val="a3"/>
    <w:rsid w:val="00CE77DE"/>
    <w:pPr>
      <w:tabs>
        <w:tab w:val="left" w:pos="300"/>
      </w:tabs>
      <w:spacing w:before="113" w:after="28"/>
      <w:ind w:firstLine="340"/>
      <w:jc w:val="both"/>
    </w:pPr>
    <w:rPr>
      <w:b/>
      <w:snapToGrid w:val="0"/>
      <w:sz w:val="18"/>
    </w:rPr>
  </w:style>
  <w:style w:type="paragraph" w:styleId="a3">
    <w:name w:val="Body Text"/>
    <w:basedOn w:val="a"/>
    <w:link w:val="a4"/>
    <w:rsid w:val="00CE77DE"/>
    <w:pPr>
      <w:spacing w:after="120"/>
    </w:pPr>
  </w:style>
  <w:style w:type="character" w:customStyle="1" w:styleId="a4">
    <w:name w:val="Основной текст Знак"/>
    <w:basedOn w:val="a0"/>
    <w:link w:val="a3"/>
    <w:rsid w:val="00CE77DE"/>
    <w:rPr>
      <w:rFonts w:ascii="Times New Roman" w:eastAsia="Times New Roman" w:hAnsi="Times New Roman" w:cs="Times New Roman"/>
      <w:sz w:val="20"/>
      <w:szCs w:val="20"/>
      <w:lang w:eastAsia="ru-RU"/>
    </w:rPr>
  </w:style>
  <w:style w:type="paragraph" w:customStyle="1" w:styleId="a5">
    <w:name w:val="Тек"/>
    <w:basedOn w:val="a6"/>
    <w:next w:val="a6"/>
    <w:rsid w:val="00CE77DE"/>
    <w:pPr>
      <w:tabs>
        <w:tab w:val="clear" w:pos="300"/>
      </w:tabs>
      <w:ind w:firstLine="340"/>
    </w:pPr>
    <w:rPr>
      <w:rFonts w:ascii="Times New Roman" w:hAnsi="Times New Roman"/>
      <w:sz w:val="18"/>
    </w:rPr>
  </w:style>
  <w:style w:type="paragraph" w:customStyle="1" w:styleId="a6">
    <w:name w:val="Таблица"/>
    <w:basedOn w:val="a3"/>
    <w:next w:val="a3"/>
    <w:rsid w:val="00CE77DE"/>
    <w:pPr>
      <w:tabs>
        <w:tab w:val="left" w:pos="300"/>
      </w:tabs>
      <w:spacing w:after="28"/>
      <w:jc w:val="both"/>
    </w:pPr>
    <w:rPr>
      <w:rFonts w:ascii="SchoolDL" w:hAnsi="SchoolDL"/>
      <w:b/>
      <w:snapToGrid w:val="0"/>
      <w:sz w:val="16"/>
    </w:rPr>
  </w:style>
  <w:style w:type="paragraph" w:customStyle="1" w:styleId="a7">
    <w:name w:val="Основной текст без абз"/>
    <w:basedOn w:val="a3"/>
    <w:next w:val="a3"/>
    <w:rsid w:val="00CE77DE"/>
    <w:pPr>
      <w:tabs>
        <w:tab w:val="left" w:pos="300"/>
      </w:tabs>
      <w:spacing w:after="0"/>
      <w:jc w:val="both"/>
    </w:pPr>
    <w:rPr>
      <w:b/>
      <w:snapToGrid w:val="0"/>
      <w:sz w:val="18"/>
    </w:rPr>
  </w:style>
  <w:style w:type="paragraph" w:customStyle="1" w:styleId="1">
    <w:name w:val="подстр1"/>
    <w:basedOn w:val="a8"/>
    <w:next w:val="a8"/>
    <w:rsid w:val="00CE77DE"/>
    <w:pPr>
      <w:tabs>
        <w:tab w:val="left" w:pos="300"/>
      </w:tabs>
      <w:jc w:val="both"/>
    </w:pPr>
    <w:rPr>
      <w:rFonts w:ascii="SchoolDL" w:hAnsi="SchoolDL"/>
      <w:i/>
      <w:snapToGrid w:val="0"/>
      <w:sz w:val="14"/>
    </w:rPr>
  </w:style>
  <w:style w:type="paragraph" w:customStyle="1" w:styleId="a8">
    <w:name w:val="Подстрочка"/>
    <w:basedOn w:val="a"/>
    <w:next w:val="a"/>
    <w:rsid w:val="00CE77DE"/>
  </w:style>
  <w:style w:type="paragraph" w:customStyle="1" w:styleId="10">
    <w:name w:val="Основной+1"/>
    <w:basedOn w:val="a3"/>
    <w:next w:val="a3"/>
    <w:rsid w:val="00CE77DE"/>
    <w:pPr>
      <w:tabs>
        <w:tab w:val="left" w:pos="300"/>
      </w:tabs>
      <w:spacing w:before="57" w:after="28"/>
      <w:ind w:firstLine="340"/>
      <w:jc w:val="both"/>
    </w:pPr>
    <w:rPr>
      <w:b/>
      <w:snapToGrid w:val="0"/>
      <w:sz w:val="18"/>
    </w:rPr>
  </w:style>
  <w:style w:type="paragraph" w:styleId="a9">
    <w:name w:val="header"/>
    <w:basedOn w:val="a"/>
    <w:link w:val="aa"/>
    <w:rsid w:val="00CE77DE"/>
    <w:pPr>
      <w:tabs>
        <w:tab w:val="center" w:pos="4153"/>
        <w:tab w:val="right" w:pos="8306"/>
      </w:tabs>
    </w:pPr>
  </w:style>
  <w:style w:type="character" w:customStyle="1" w:styleId="aa">
    <w:name w:val="Верхний колонтитул Знак"/>
    <w:basedOn w:val="a0"/>
    <w:link w:val="a9"/>
    <w:rsid w:val="00CE77DE"/>
    <w:rPr>
      <w:rFonts w:ascii="Times New Roman" w:eastAsia="Times New Roman" w:hAnsi="Times New Roman" w:cs="Times New Roman"/>
      <w:sz w:val="20"/>
      <w:szCs w:val="20"/>
      <w:lang w:eastAsia="ru-RU"/>
    </w:rPr>
  </w:style>
  <w:style w:type="character" w:styleId="ab">
    <w:name w:val="page number"/>
    <w:basedOn w:val="a0"/>
    <w:rsid w:val="00CE77DE"/>
  </w:style>
  <w:style w:type="paragraph" w:styleId="20">
    <w:name w:val="Body Text 2"/>
    <w:basedOn w:val="a"/>
    <w:link w:val="21"/>
    <w:rsid w:val="00CE77DE"/>
    <w:pPr>
      <w:ind w:right="-2"/>
      <w:jc w:val="both"/>
    </w:pPr>
    <w:rPr>
      <w:sz w:val="24"/>
      <w:lang w:val="be-BY"/>
    </w:rPr>
  </w:style>
  <w:style w:type="character" w:customStyle="1" w:styleId="21">
    <w:name w:val="Основной текст 2 Знак"/>
    <w:basedOn w:val="a0"/>
    <w:link w:val="20"/>
    <w:rsid w:val="00CE77DE"/>
    <w:rPr>
      <w:rFonts w:ascii="Times New Roman" w:eastAsia="Times New Roman" w:hAnsi="Times New Roman" w:cs="Times New Roman"/>
      <w:sz w:val="24"/>
      <w:szCs w:val="20"/>
      <w:lang w:val="be-BY" w:eastAsia="ru-RU"/>
    </w:rPr>
  </w:style>
  <w:style w:type="paragraph" w:styleId="ac">
    <w:name w:val="footer"/>
    <w:basedOn w:val="a"/>
    <w:link w:val="ad"/>
    <w:rsid w:val="00CE77DE"/>
    <w:pPr>
      <w:tabs>
        <w:tab w:val="center" w:pos="4677"/>
        <w:tab w:val="right" w:pos="9355"/>
      </w:tabs>
    </w:pPr>
  </w:style>
  <w:style w:type="character" w:customStyle="1" w:styleId="ad">
    <w:name w:val="Нижний колонтитул Знак"/>
    <w:basedOn w:val="a0"/>
    <w:link w:val="ac"/>
    <w:rsid w:val="00CE77DE"/>
    <w:rPr>
      <w:rFonts w:ascii="Times New Roman" w:eastAsia="Times New Roman" w:hAnsi="Times New Roman" w:cs="Times New Roman"/>
      <w:sz w:val="20"/>
      <w:szCs w:val="20"/>
      <w:lang w:eastAsia="ru-RU"/>
    </w:rPr>
  </w:style>
  <w:style w:type="paragraph" w:styleId="30">
    <w:name w:val="Body Text Indent 3"/>
    <w:basedOn w:val="a"/>
    <w:link w:val="31"/>
    <w:rsid w:val="00CE77DE"/>
    <w:pPr>
      <w:spacing w:after="120"/>
      <w:ind w:left="283"/>
    </w:pPr>
    <w:rPr>
      <w:sz w:val="16"/>
      <w:szCs w:val="16"/>
    </w:rPr>
  </w:style>
  <w:style w:type="character" w:customStyle="1" w:styleId="31">
    <w:name w:val="Основной текст с отступом 3 Знак"/>
    <w:basedOn w:val="a0"/>
    <w:link w:val="30"/>
    <w:rsid w:val="00CE77DE"/>
    <w:rPr>
      <w:rFonts w:ascii="Times New Roman" w:eastAsia="Times New Roman" w:hAnsi="Times New Roman" w:cs="Times New Roman"/>
      <w:sz w:val="16"/>
      <w:szCs w:val="16"/>
    </w:rPr>
  </w:style>
  <w:style w:type="paragraph" w:customStyle="1" w:styleId="ConsPlusNonformat">
    <w:name w:val="ConsPlusNonformat"/>
    <w:uiPriority w:val="99"/>
    <w:rsid w:val="00CE77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DF5DF5"/>
    <w:rPr>
      <w:rFonts w:ascii="Tahoma" w:hAnsi="Tahoma" w:cs="Tahoma"/>
      <w:sz w:val="16"/>
      <w:szCs w:val="16"/>
    </w:rPr>
  </w:style>
  <w:style w:type="character" w:customStyle="1" w:styleId="af">
    <w:name w:val="Текст выноски Знак"/>
    <w:basedOn w:val="a0"/>
    <w:link w:val="ae"/>
    <w:uiPriority w:val="99"/>
    <w:semiHidden/>
    <w:rsid w:val="00DF5DF5"/>
    <w:rPr>
      <w:rFonts w:ascii="Tahoma" w:eastAsia="Times New Roman" w:hAnsi="Tahoma" w:cs="Tahoma"/>
      <w:sz w:val="16"/>
      <w:szCs w:val="16"/>
      <w:lang w:eastAsia="ru-RU"/>
    </w:rPr>
  </w:style>
  <w:style w:type="paragraph" w:styleId="af0">
    <w:name w:val="List Paragraph"/>
    <w:basedOn w:val="a"/>
    <w:uiPriority w:val="34"/>
    <w:qFormat/>
    <w:rsid w:val="005C307C"/>
    <w:pPr>
      <w:ind w:left="720"/>
      <w:contextualSpacing/>
    </w:pPr>
  </w:style>
  <w:style w:type="paragraph" w:customStyle="1" w:styleId="justify">
    <w:name w:val="justify"/>
    <w:basedOn w:val="a"/>
    <w:rsid w:val="00BD4A58"/>
    <w:pPr>
      <w:ind w:firstLine="567"/>
      <w:jc w:val="both"/>
    </w:pPr>
    <w:rPr>
      <w:sz w:val="24"/>
      <w:szCs w:val="24"/>
    </w:rPr>
  </w:style>
  <w:style w:type="paragraph" w:styleId="af1">
    <w:name w:val="Normal (Web)"/>
    <w:basedOn w:val="a"/>
    <w:uiPriority w:val="99"/>
    <w:unhideWhenUsed/>
    <w:rsid w:val="00DB3117"/>
    <w:pPr>
      <w:ind w:firstLine="567"/>
    </w:pPr>
    <w:rPr>
      <w:sz w:val="24"/>
      <w:szCs w:val="24"/>
    </w:rPr>
  </w:style>
  <w:style w:type="character" w:styleId="af2">
    <w:name w:val="Hyperlink"/>
    <w:basedOn w:val="a0"/>
    <w:uiPriority w:val="99"/>
    <w:unhideWhenUsed/>
    <w:rsid w:val="001A2D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4BB56-EF20-43D9-8523-7B907BA7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4355</Words>
  <Characters>24827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ЖУК АЛЁНА АНАТОЛЬЕВНА</cp:lastModifiedBy>
  <cp:revision>4</cp:revision>
  <cp:lastPrinted>2016-06-30T13:06:00Z</cp:lastPrinted>
  <dcterms:created xsi:type="dcterms:W3CDTF">2022-06-09T12:35:00Z</dcterms:created>
  <dcterms:modified xsi:type="dcterms:W3CDTF">2022-06-10T12:40:00Z</dcterms:modified>
</cp:coreProperties>
</file>