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8F" w:rsidRDefault="005D578F" w:rsidP="005D578F">
      <w:pPr>
        <w:ind w:firstLine="567"/>
        <w:jc w:val="both"/>
        <w:rPr>
          <w:b/>
          <w:spacing w:val="-2"/>
          <w:sz w:val="28"/>
          <w:szCs w:val="28"/>
        </w:rPr>
      </w:pPr>
      <w:bookmarkStart w:id="0" w:name="_GoBack"/>
      <w:bookmarkEnd w:id="0"/>
      <w:r>
        <w:rPr>
          <w:b/>
          <w:spacing w:val="-2"/>
          <w:sz w:val="28"/>
          <w:szCs w:val="28"/>
        </w:rPr>
        <w:t>Информационное письмо (ссылка).</w:t>
      </w:r>
    </w:p>
    <w:p w:rsidR="00FD3F96" w:rsidRPr="00084B99" w:rsidRDefault="00FD3F96" w:rsidP="00FD3F96">
      <w:pPr>
        <w:jc w:val="center"/>
        <w:rPr>
          <w:b/>
          <w:sz w:val="36"/>
          <w:szCs w:val="36"/>
        </w:rPr>
      </w:pPr>
      <w:r w:rsidRPr="00084B99">
        <w:rPr>
          <w:noProof/>
        </w:rPr>
        <w:drawing>
          <wp:anchor distT="0" distB="0" distL="114300" distR="114300" simplePos="0" relativeHeight="251659264" behindDoc="1" locked="0" layoutInCell="1" allowOverlap="1" wp14:anchorId="6D6E9175" wp14:editId="45CF370E">
            <wp:simplePos x="0" y="0"/>
            <wp:positionH relativeFrom="column">
              <wp:posOffset>137160</wp:posOffset>
            </wp:positionH>
            <wp:positionV relativeFrom="paragraph">
              <wp:posOffset>-40640</wp:posOffset>
            </wp:positionV>
            <wp:extent cx="1815465" cy="1462405"/>
            <wp:effectExtent l="0" t="0" r="0" b="4445"/>
            <wp:wrapTight wrapText="bothSides">
              <wp:wrapPolygon edited="0">
                <wp:start x="0" y="0"/>
                <wp:lineTo x="0" y="21384"/>
                <wp:lineTo x="21305" y="21384"/>
                <wp:lineTo x="21305" y="0"/>
                <wp:lineTo x="0" y="0"/>
              </wp:wrapPolygon>
            </wp:wrapTight>
            <wp:docPr id="1" name="Рисунок 1" descr="Эмбл АУ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 АУ 20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B99">
        <w:rPr>
          <w:b/>
          <w:sz w:val="36"/>
          <w:szCs w:val="36"/>
        </w:rPr>
        <w:t xml:space="preserve">Академия управления при </w:t>
      </w:r>
      <w:r w:rsidRPr="00084B99">
        <w:rPr>
          <w:b/>
          <w:sz w:val="36"/>
          <w:szCs w:val="36"/>
        </w:rPr>
        <w:br/>
        <w:t xml:space="preserve">Президенте Республики Беларусь </w:t>
      </w:r>
    </w:p>
    <w:p w:rsidR="00FD3F96" w:rsidRPr="00084B99" w:rsidRDefault="00B02DAD" w:rsidP="00FD3F96">
      <w:pPr>
        <w:jc w:val="center"/>
        <w:rPr>
          <w:sz w:val="36"/>
          <w:szCs w:val="36"/>
        </w:rPr>
      </w:pPr>
      <w:r w:rsidRPr="00084B99">
        <w:rPr>
          <w:b/>
          <w:spacing w:val="6"/>
          <w:sz w:val="36"/>
          <w:szCs w:val="36"/>
        </w:rPr>
        <w:t>12</w:t>
      </w:r>
      <w:r w:rsidR="00FD3F96" w:rsidRPr="00084B99">
        <w:rPr>
          <w:b/>
          <w:spacing w:val="6"/>
          <w:sz w:val="36"/>
          <w:szCs w:val="36"/>
        </w:rPr>
        <w:t xml:space="preserve"> </w:t>
      </w:r>
      <w:r w:rsidRPr="00084B99">
        <w:rPr>
          <w:b/>
          <w:spacing w:val="6"/>
          <w:sz w:val="36"/>
          <w:szCs w:val="36"/>
        </w:rPr>
        <w:t>марта</w:t>
      </w:r>
      <w:r w:rsidR="00FD3F96" w:rsidRPr="00084B99">
        <w:rPr>
          <w:b/>
          <w:spacing w:val="6"/>
          <w:sz w:val="36"/>
          <w:szCs w:val="36"/>
        </w:rPr>
        <w:t xml:space="preserve"> 202</w:t>
      </w:r>
      <w:r w:rsidR="00C90335" w:rsidRPr="00084B99">
        <w:rPr>
          <w:b/>
          <w:spacing w:val="6"/>
          <w:sz w:val="36"/>
          <w:szCs w:val="36"/>
        </w:rPr>
        <w:t>5</w:t>
      </w:r>
      <w:r w:rsidR="00FD3F96" w:rsidRPr="00084B99">
        <w:rPr>
          <w:b/>
          <w:spacing w:val="6"/>
          <w:sz w:val="36"/>
          <w:szCs w:val="36"/>
        </w:rPr>
        <w:t xml:space="preserve"> года</w:t>
      </w:r>
    </w:p>
    <w:p w:rsidR="00FD3F96" w:rsidRPr="00084B99" w:rsidRDefault="00C34ED5" w:rsidP="00FD3F96">
      <w:pPr>
        <w:jc w:val="center"/>
      </w:pPr>
      <w:r w:rsidRPr="00084B99">
        <w:rPr>
          <w:sz w:val="36"/>
          <w:szCs w:val="36"/>
        </w:rPr>
        <w:t>проводит</w:t>
      </w:r>
    </w:p>
    <w:p w:rsidR="00FD3F96" w:rsidRPr="00084B99" w:rsidRDefault="00FD3F96" w:rsidP="00FD3F96">
      <w:pPr>
        <w:jc w:val="center"/>
        <w:rPr>
          <w:b/>
          <w:sz w:val="36"/>
          <w:szCs w:val="36"/>
        </w:rPr>
      </w:pPr>
      <w:r w:rsidRPr="00084B99">
        <w:rPr>
          <w:b/>
          <w:sz w:val="36"/>
          <w:szCs w:val="36"/>
          <w:lang w:val="en-US"/>
        </w:rPr>
        <w:t>V</w:t>
      </w:r>
      <w:r w:rsidR="00C90335" w:rsidRPr="00084B99">
        <w:rPr>
          <w:b/>
          <w:sz w:val="36"/>
          <w:szCs w:val="36"/>
          <w:lang w:val="en-US"/>
        </w:rPr>
        <w:t>I</w:t>
      </w:r>
      <w:r w:rsidRPr="00084B99">
        <w:rPr>
          <w:b/>
          <w:sz w:val="36"/>
          <w:szCs w:val="36"/>
          <w:lang w:val="en-US"/>
        </w:rPr>
        <w:t>I</w:t>
      </w:r>
      <w:r w:rsidRPr="00084B99">
        <w:rPr>
          <w:b/>
          <w:sz w:val="36"/>
          <w:szCs w:val="36"/>
        </w:rPr>
        <w:t xml:space="preserve"> Международный форум </w:t>
      </w:r>
    </w:p>
    <w:p w:rsidR="00FD3F96" w:rsidRPr="00084B99" w:rsidRDefault="00FD3F96" w:rsidP="00FD3F96">
      <w:pPr>
        <w:jc w:val="center"/>
        <w:rPr>
          <w:sz w:val="36"/>
          <w:szCs w:val="36"/>
        </w:rPr>
      </w:pPr>
      <w:r w:rsidRPr="00084B99">
        <w:rPr>
          <w:b/>
          <w:sz w:val="36"/>
          <w:szCs w:val="36"/>
        </w:rPr>
        <w:t>молодых управленцев</w:t>
      </w:r>
      <w:r w:rsidRPr="00084B99">
        <w:rPr>
          <w:sz w:val="36"/>
          <w:szCs w:val="36"/>
        </w:rPr>
        <w:t xml:space="preserve"> </w:t>
      </w:r>
    </w:p>
    <w:p w:rsidR="0019773B" w:rsidRPr="00084B99" w:rsidRDefault="0019773B" w:rsidP="00FD3F96">
      <w:pPr>
        <w:ind w:firstLine="567"/>
        <w:jc w:val="both"/>
        <w:rPr>
          <w:b/>
          <w:sz w:val="28"/>
          <w:szCs w:val="28"/>
        </w:rPr>
      </w:pPr>
    </w:p>
    <w:p w:rsidR="0019773B" w:rsidRPr="00084B99" w:rsidRDefault="00FD3F96" w:rsidP="0019773B">
      <w:pPr>
        <w:ind w:firstLine="709"/>
        <w:jc w:val="both"/>
        <w:rPr>
          <w:sz w:val="28"/>
          <w:szCs w:val="28"/>
        </w:rPr>
      </w:pPr>
      <w:r w:rsidRPr="00084B99">
        <w:rPr>
          <w:b/>
          <w:sz w:val="28"/>
          <w:szCs w:val="28"/>
        </w:rPr>
        <w:t xml:space="preserve">Цель форума </w:t>
      </w:r>
      <w:r w:rsidRPr="00084B99">
        <w:rPr>
          <w:sz w:val="28"/>
          <w:szCs w:val="28"/>
        </w:rPr>
        <w:t xml:space="preserve">– </w:t>
      </w:r>
      <w:r w:rsidR="00B02DAD" w:rsidRPr="00084B99">
        <w:rPr>
          <w:sz w:val="28"/>
          <w:szCs w:val="28"/>
        </w:rPr>
        <w:t xml:space="preserve">развитие научно-исследовательской деятельности студентов, </w:t>
      </w:r>
      <w:r w:rsidR="007549BA" w:rsidRPr="00084B99">
        <w:rPr>
          <w:sz w:val="28"/>
          <w:szCs w:val="28"/>
        </w:rPr>
        <w:t xml:space="preserve">магистрантов, </w:t>
      </w:r>
      <w:r w:rsidR="00B02DAD" w:rsidRPr="00084B99">
        <w:rPr>
          <w:sz w:val="28"/>
          <w:szCs w:val="28"/>
        </w:rPr>
        <w:t>аспирантов, м</w:t>
      </w:r>
      <w:r w:rsidR="007549BA" w:rsidRPr="00084B99">
        <w:rPr>
          <w:sz w:val="28"/>
          <w:szCs w:val="28"/>
        </w:rPr>
        <w:t>олодых ученых, привлечение их к </w:t>
      </w:r>
      <w:r w:rsidR="00B02DAD" w:rsidRPr="00084B99">
        <w:rPr>
          <w:sz w:val="28"/>
          <w:szCs w:val="28"/>
        </w:rPr>
        <w:t>решению задач современной наук</w:t>
      </w:r>
      <w:r w:rsidR="007549BA" w:rsidRPr="00084B99">
        <w:rPr>
          <w:sz w:val="28"/>
          <w:szCs w:val="28"/>
        </w:rPr>
        <w:t>и; интеграция науки, практики и </w:t>
      </w:r>
      <w:r w:rsidR="00B02DAD" w:rsidRPr="00084B99">
        <w:rPr>
          <w:sz w:val="28"/>
          <w:szCs w:val="28"/>
        </w:rPr>
        <w:t>образования.</w:t>
      </w:r>
    </w:p>
    <w:p w:rsidR="0019773B" w:rsidRPr="005D578F" w:rsidRDefault="0019773B" w:rsidP="0019773B">
      <w:pPr>
        <w:ind w:firstLine="709"/>
        <w:jc w:val="both"/>
        <w:rPr>
          <w:sz w:val="16"/>
          <w:szCs w:val="16"/>
        </w:rPr>
      </w:pPr>
    </w:p>
    <w:p w:rsidR="00BA5E4D" w:rsidRPr="00084B99" w:rsidRDefault="00BA5E4D" w:rsidP="00BA5E4D">
      <w:pPr>
        <w:ind w:firstLine="709"/>
        <w:jc w:val="both"/>
        <w:rPr>
          <w:sz w:val="28"/>
          <w:szCs w:val="28"/>
        </w:rPr>
      </w:pPr>
      <w:r w:rsidRPr="00084B99">
        <w:rPr>
          <w:b/>
          <w:sz w:val="28"/>
          <w:szCs w:val="28"/>
        </w:rPr>
        <w:t>Приглашаем принять участие в мероприятиях форума:</w:t>
      </w:r>
    </w:p>
    <w:p w:rsidR="00BA5E4D" w:rsidRPr="00084B99" w:rsidRDefault="00BA5E4D" w:rsidP="00BA5E4D">
      <w:pPr>
        <w:ind w:firstLine="709"/>
        <w:jc w:val="both"/>
        <w:rPr>
          <w:sz w:val="28"/>
          <w:szCs w:val="28"/>
        </w:rPr>
      </w:pPr>
      <w:r w:rsidRPr="00084B99">
        <w:rPr>
          <w:sz w:val="28"/>
          <w:szCs w:val="28"/>
        </w:rPr>
        <w:t>ХX</w:t>
      </w:r>
      <w:r w:rsidRPr="00084B99">
        <w:rPr>
          <w:sz w:val="28"/>
          <w:szCs w:val="28"/>
          <w:lang w:val="en-US"/>
        </w:rPr>
        <w:t>IX</w:t>
      </w:r>
      <w:r w:rsidRPr="00084B99">
        <w:rPr>
          <w:sz w:val="28"/>
          <w:szCs w:val="28"/>
        </w:rPr>
        <w:t xml:space="preserve"> Международной научно-практической конференции студентов и магистрантов «Теоретико-методологические и прикладные аспекты государственного управления»;</w:t>
      </w:r>
    </w:p>
    <w:p w:rsidR="00BA5E4D" w:rsidRPr="00084B99" w:rsidRDefault="00BA5E4D" w:rsidP="00BA5E4D">
      <w:pPr>
        <w:ind w:firstLine="709"/>
        <w:jc w:val="both"/>
        <w:rPr>
          <w:bCs/>
          <w:sz w:val="28"/>
          <w:szCs w:val="28"/>
        </w:rPr>
      </w:pPr>
      <w:r w:rsidRPr="00084B99">
        <w:rPr>
          <w:bCs/>
          <w:sz w:val="28"/>
          <w:szCs w:val="28"/>
        </w:rPr>
        <w:t>митапе молодых парламентариев регионов Республики Беларусь.</w:t>
      </w:r>
    </w:p>
    <w:p w:rsidR="00BA5E4D" w:rsidRPr="005D578F" w:rsidRDefault="00BA5E4D" w:rsidP="00BA5E4D">
      <w:pPr>
        <w:ind w:firstLine="709"/>
        <w:jc w:val="both"/>
        <w:rPr>
          <w:b/>
          <w:spacing w:val="-2"/>
          <w:sz w:val="16"/>
          <w:szCs w:val="16"/>
        </w:rPr>
      </w:pPr>
    </w:p>
    <w:p w:rsidR="00BA5E4D" w:rsidRPr="00084B99" w:rsidRDefault="00BA5E4D" w:rsidP="003D72E9">
      <w:pPr>
        <w:jc w:val="both"/>
        <w:rPr>
          <w:spacing w:val="-2"/>
          <w:sz w:val="28"/>
          <w:szCs w:val="28"/>
        </w:rPr>
      </w:pPr>
      <w:r w:rsidRPr="00084B99">
        <w:rPr>
          <w:b/>
          <w:spacing w:val="-2"/>
          <w:sz w:val="28"/>
          <w:szCs w:val="28"/>
        </w:rPr>
        <w:t>Место проведения форума:</w:t>
      </w:r>
      <w:r w:rsidR="00B57102" w:rsidRPr="00084B99">
        <w:rPr>
          <w:spacing w:val="-2"/>
          <w:sz w:val="28"/>
          <w:szCs w:val="28"/>
        </w:rPr>
        <w:t xml:space="preserve"> г. </w:t>
      </w:r>
      <w:r w:rsidRPr="00084B99">
        <w:rPr>
          <w:spacing w:val="-2"/>
          <w:sz w:val="28"/>
          <w:szCs w:val="28"/>
        </w:rPr>
        <w:t xml:space="preserve">Минск, ул. Московская, </w:t>
      </w:r>
      <w:r w:rsidR="007549BA" w:rsidRPr="00084B99">
        <w:rPr>
          <w:spacing w:val="-2"/>
          <w:sz w:val="28"/>
          <w:szCs w:val="28"/>
        </w:rPr>
        <w:t xml:space="preserve">д. </w:t>
      </w:r>
      <w:r w:rsidRPr="00084B99">
        <w:rPr>
          <w:spacing w:val="-2"/>
          <w:sz w:val="28"/>
          <w:szCs w:val="28"/>
        </w:rPr>
        <w:t>17, Академия управления при Президенте Республик</w:t>
      </w:r>
      <w:r w:rsidR="00A357AE">
        <w:rPr>
          <w:spacing w:val="-2"/>
          <w:sz w:val="28"/>
          <w:szCs w:val="28"/>
        </w:rPr>
        <w:t>и</w:t>
      </w:r>
      <w:r w:rsidRPr="00084B99">
        <w:rPr>
          <w:spacing w:val="-2"/>
          <w:sz w:val="28"/>
          <w:szCs w:val="28"/>
        </w:rPr>
        <w:t xml:space="preserve"> Беларусь.</w:t>
      </w:r>
    </w:p>
    <w:p w:rsidR="00BA5E4D" w:rsidRPr="005D578F" w:rsidRDefault="00BA5E4D" w:rsidP="00BA5E4D">
      <w:pPr>
        <w:ind w:firstLine="567"/>
        <w:jc w:val="both"/>
        <w:rPr>
          <w:b/>
          <w:spacing w:val="-2"/>
          <w:sz w:val="16"/>
          <w:szCs w:val="16"/>
        </w:rPr>
      </w:pPr>
    </w:p>
    <w:p w:rsidR="00BA5E4D" w:rsidRPr="00084B99" w:rsidRDefault="00BA5E4D" w:rsidP="003D72E9">
      <w:pPr>
        <w:jc w:val="both"/>
        <w:rPr>
          <w:spacing w:val="-2"/>
          <w:sz w:val="28"/>
          <w:szCs w:val="28"/>
        </w:rPr>
      </w:pPr>
      <w:r w:rsidRPr="00084B99">
        <w:rPr>
          <w:b/>
          <w:spacing w:val="-2"/>
          <w:sz w:val="28"/>
          <w:szCs w:val="28"/>
        </w:rPr>
        <w:t>Дата и время проведения форума:</w:t>
      </w:r>
      <w:r w:rsidRPr="00084B99">
        <w:rPr>
          <w:spacing w:val="-2"/>
          <w:sz w:val="28"/>
          <w:szCs w:val="28"/>
        </w:rPr>
        <w:t xml:space="preserve"> 12 марта 2025 года, 10:00 – 16:00.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2268"/>
      </w:tblGrid>
      <w:tr w:rsidR="00D01D7B" w:rsidRPr="00084B99" w:rsidTr="003D72E9">
        <w:tc>
          <w:tcPr>
            <w:tcW w:w="2660" w:type="dxa"/>
          </w:tcPr>
          <w:p w:rsidR="00BA5E4D" w:rsidRPr="00084B99" w:rsidRDefault="00BA5E4D" w:rsidP="003D72E9">
            <w:pPr>
              <w:ind w:left="45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84B99">
              <w:rPr>
                <w:rFonts w:eastAsia="Times New Roman" w:cs="Times New Roman"/>
                <w:sz w:val="28"/>
                <w:szCs w:val="28"/>
                <w:lang w:eastAsia="ru-RU"/>
              </w:rPr>
              <w:t>09:30 – 10:00</w:t>
            </w:r>
          </w:p>
        </w:tc>
        <w:tc>
          <w:tcPr>
            <w:tcW w:w="4394" w:type="dxa"/>
          </w:tcPr>
          <w:p w:rsidR="00BA5E4D" w:rsidRPr="00084B99" w:rsidRDefault="00BA5E4D" w:rsidP="002F24F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84B9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регистрация участников форума </w:t>
            </w:r>
          </w:p>
        </w:tc>
        <w:tc>
          <w:tcPr>
            <w:tcW w:w="2268" w:type="dxa"/>
          </w:tcPr>
          <w:p w:rsidR="00BA5E4D" w:rsidRPr="00084B99" w:rsidRDefault="00BA5E4D" w:rsidP="002F24F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84B99">
              <w:rPr>
                <w:rFonts w:eastAsia="Times New Roman" w:cs="Times New Roman"/>
                <w:sz w:val="28"/>
                <w:szCs w:val="28"/>
                <w:lang w:eastAsia="ru-RU"/>
              </w:rPr>
              <w:t>холл 1-го этажа</w:t>
            </w:r>
          </w:p>
        </w:tc>
      </w:tr>
      <w:tr w:rsidR="00D01D7B" w:rsidRPr="00084B99" w:rsidTr="003D72E9">
        <w:tc>
          <w:tcPr>
            <w:tcW w:w="2660" w:type="dxa"/>
          </w:tcPr>
          <w:p w:rsidR="00BA5E4D" w:rsidRPr="00084B99" w:rsidRDefault="00BA5E4D" w:rsidP="003D72E9">
            <w:pPr>
              <w:ind w:left="45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84B99">
              <w:rPr>
                <w:rFonts w:eastAsia="Times New Roman" w:cs="Times New Roman"/>
                <w:sz w:val="28"/>
                <w:szCs w:val="28"/>
                <w:lang w:eastAsia="ru-RU"/>
              </w:rPr>
              <w:t>10:00 – 10:15</w:t>
            </w:r>
          </w:p>
        </w:tc>
        <w:tc>
          <w:tcPr>
            <w:tcW w:w="4394" w:type="dxa"/>
          </w:tcPr>
          <w:p w:rsidR="00BA5E4D" w:rsidRPr="00084B99" w:rsidRDefault="00BA5E4D" w:rsidP="002F24F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84B99">
              <w:rPr>
                <w:rFonts w:eastAsia="Times New Roman" w:cs="Times New Roman"/>
                <w:sz w:val="28"/>
                <w:szCs w:val="28"/>
                <w:lang w:eastAsia="ru-RU"/>
              </w:rPr>
              <w:t>торжественное открытие форума</w:t>
            </w:r>
          </w:p>
        </w:tc>
        <w:tc>
          <w:tcPr>
            <w:tcW w:w="2268" w:type="dxa"/>
          </w:tcPr>
          <w:p w:rsidR="00BA5E4D" w:rsidRPr="00084B99" w:rsidRDefault="00BA5E4D" w:rsidP="002F24F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84B99">
              <w:rPr>
                <w:rFonts w:eastAsia="Times New Roman" w:cs="Times New Roman"/>
                <w:sz w:val="28"/>
                <w:szCs w:val="28"/>
                <w:lang w:eastAsia="ru-RU"/>
              </w:rPr>
              <w:t>холл 1-го этажа</w:t>
            </w:r>
          </w:p>
        </w:tc>
      </w:tr>
      <w:tr w:rsidR="00D01D7B" w:rsidRPr="00084B99" w:rsidTr="003D72E9">
        <w:tc>
          <w:tcPr>
            <w:tcW w:w="2660" w:type="dxa"/>
          </w:tcPr>
          <w:p w:rsidR="00BA5E4D" w:rsidRPr="00084B99" w:rsidRDefault="00BA5E4D" w:rsidP="003D72E9">
            <w:pPr>
              <w:ind w:left="45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84B99">
              <w:rPr>
                <w:rFonts w:eastAsia="Times New Roman" w:cs="Times New Roman"/>
                <w:sz w:val="28"/>
                <w:szCs w:val="28"/>
                <w:lang w:eastAsia="ru-RU"/>
              </w:rPr>
              <w:t>10:15 – 12:00</w:t>
            </w:r>
          </w:p>
        </w:tc>
        <w:tc>
          <w:tcPr>
            <w:tcW w:w="4394" w:type="dxa"/>
          </w:tcPr>
          <w:p w:rsidR="00BA5E4D" w:rsidRPr="00084B99" w:rsidRDefault="00BA5E4D" w:rsidP="002F24F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84B99">
              <w:rPr>
                <w:rFonts w:eastAsia="Times New Roman" w:cs="Times New Roman"/>
                <w:sz w:val="28"/>
                <w:szCs w:val="28"/>
                <w:lang w:eastAsia="ru-RU"/>
              </w:rPr>
              <w:t>пленарное заседание</w:t>
            </w:r>
          </w:p>
        </w:tc>
        <w:tc>
          <w:tcPr>
            <w:tcW w:w="2268" w:type="dxa"/>
          </w:tcPr>
          <w:p w:rsidR="00BA5E4D" w:rsidRPr="00084B99" w:rsidRDefault="00BA5E4D" w:rsidP="002F24F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84B9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ауд. 221 </w:t>
            </w:r>
          </w:p>
        </w:tc>
      </w:tr>
      <w:tr w:rsidR="00D01D7B" w:rsidRPr="00084B99" w:rsidTr="003D72E9">
        <w:tc>
          <w:tcPr>
            <w:tcW w:w="2660" w:type="dxa"/>
          </w:tcPr>
          <w:p w:rsidR="00BA5E4D" w:rsidRPr="00084B99" w:rsidRDefault="00BA5E4D" w:rsidP="003D72E9">
            <w:pPr>
              <w:ind w:left="45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84B99">
              <w:rPr>
                <w:rFonts w:eastAsia="Times New Roman" w:cs="Times New Roman"/>
                <w:sz w:val="28"/>
                <w:szCs w:val="28"/>
                <w:lang w:eastAsia="ru-RU"/>
              </w:rPr>
              <w:t>12:00 – 13:00</w:t>
            </w:r>
          </w:p>
        </w:tc>
        <w:tc>
          <w:tcPr>
            <w:tcW w:w="4394" w:type="dxa"/>
          </w:tcPr>
          <w:p w:rsidR="00BA5E4D" w:rsidRPr="00084B99" w:rsidRDefault="00BA5E4D" w:rsidP="002F24F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84B99">
              <w:rPr>
                <w:rFonts w:eastAsia="Times New Roman" w:cs="Times New Roman"/>
                <w:sz w:val="28"/>
                <w:szCs w:val="28"/>
                <w:lang w:eastAsia="ru-RU"/>
              </w:rPr>
              <w:t>обеденный перерыв</w:t>
            </w:r>
          </w:p>
        </w:tc>
        <w:tc>
          <w:tcPr>
            <w:tcW w:w="2268" w:type="dxa"/>
          </w:tcPr>
          <w:p w:rsidR="00BA5E4D" w:rsidRPr="00084B99" w:rsidRDefault="00BA5E4D" w:rsidP="002F24F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D01D7B" w:rsidRPr="00084B99" w:rsidTr="003D72E9">
        <w:tc>
          <w:tcPr>
            <w:tcW w:w="2660" w:type="dxa"/>
          </w:tcPr>
          <w:p w:rsidR="00BA5E4D" w:rsidRPr="00084B99" w:rsidRDefault="00BA5E4D" w:rsidP="003D72E9">
            <w:pPr>
              <w:ind w:left="45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84B99">
              <w:rPr>
                <w:rFonts w:eastAsia="Times New Roman" w:cs="Times New Roman"/>
                <w:sz w:val="28"/>
                <w:szCs w:val="28"/>
                <w:lang w:eastAsia="ru-RU"/>
              </w:rPr>
              <w:t>13:00 – 16:00</w:t>
            </w:r>
          </w:p>
        </w:tc>
        <w:tc>
          <w:tcPr>
            <w:tcW w:w="4394" w:type="dxa"/>
          </w:tcPr>
          <w:p w:rsidR="00BA5E4D" w:rsidRPr="00084B99" w:rsidRDefault="00BA5E4D" w:rsidP="002F24F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84B99">
              <w:rPr>
                <w:rFonts w:eastAsia="Times New Roman" w:cs="Times New Roman"/>
                <w:sz w:val="28"/>
                <w:szCs w:val="28"/>
                <w:lang w:eastAsia="ru-RU"/>
              </w:rPr>
              <w:t>секционные заседания</w:t>
            </w:r>
          </w:p>
        </w:tc>
        <w:tc>
          <w:tcPr>
            <w:tcW w:w="2268" w:type="dxa"/>
          </w:tcPr>
          <w:p w:rsidR="00BA5E4D" w:rsidRPr="00084B99" w:rsidRDefault="00BA5E4D" w:rsidP="002F24F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D01D7B" w:rsidRPr="00084B99" w:rsidTr="003D72E9">
        <w:tc>
          <w:tcPr>
            <w:tcW w:w="2660" w:type="dxa"/>
          </w:tcPr>
          <w:p w:rsidR="00BA5E4D" w:rsidRPr="00084B99" w:rsidRDefault="00BA5E4D" w:rsidP="003D72E9">
            <w:pPr>
              <w:ind w:left="45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84B99">
              <w:rPr>
                <w:rFonts w:eastAsia="Times New Roman" w:cs="Times New Roman"/>
                <w:sz w:val="28"/>
                <w:szCs w:val="28"/>
                <w:lang w:eastAsia="ru-RU"/>
              </w:rPr>
              <w:t>13:00 – 16:00</w:t>
            </w:r>
          </w:p>
        </w:tc>
        <w:tc>
          <w:tcPr>
            <w:tcW w:w="4394" w:type="dxa"/>
          </w:tcPr>
          <w:p w:rsidR="00BA5E4D" w:rsidRPr="00084B99" w:rsidRDefault="00BA5E4D" w:rsidP="002F24F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84B99">
              <w:rPr>
                <w:rFonts w:eastAsia="Times New Roman" w:cs="Times New Roman"/>
                <w:sz w:val="28"/>
                <w:szCs w:val="28"/>
                <w:lang w:eastAsia="ru-RU"/>
              </w:rPr>
              <w:t>мероприятия форума</w:t>
            </w:r>
          </w:p>
        </w:tc>
        <w:tc>
          <w:tcPr>
            <w:tcW w:w="2268" w:type="dxa"/>
          </w:tcPr>
          <w:p w:rsidR="00BA5E4D" w:rsidRPr="00084B99" w:rsidRDefault="00BA5E4D" w:rsidP="002F24F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5E4D" w:rsidRPr="005D578F" w:rsidRDefault="00BA5E4D" w:rsidP="003D72E9">
      <w:pPr>
        <w:rPr>
          <w:b/>
          <w:spacing w:val="-2"/>
          <w:sz w:val="16"/>
          <w:szCs w:val="16"/>
        </w:rPr>
      </w:pPr>
    </w:p>
    <w:p w:rsidR="003D72E9" w:rsidRDefault="003D72E9" w:rsidP="003D72E9">
      <w:pPr>
        <w:ind w:firstLine="567"/>
        <w:jc w:val="both"/>
        <w:rPr>
          <w:spacing w:val="-2"/>
          <w:sz w:val="28"/>
          <w:szCs w:val="28"/>
        </w:rPr>
      </w:pPr>
      <w:r w:rsidRPr="00084B99">
        <w:rPr>
          <w:spacing w:val="-2"/>
          <w:sz w:val="28"/>
          <w:szCs w:val="28"/>
        </w:rPr>
        <w:t xml:space="preserve">К участию в конференции приглашаются студенты, </w:t>
      </w:r>
      <w:r w:rsidR="00B57102" w:rsidRPr="00084B99">
        <w:rPr>
          <w:spacing w:val="-2"/>
          <w:sz w:val="28"/>
          <w:szCs w:val="28"/>
        </w:rPr>
        <w:t xml:space="preserve">магистранты, </w:t>
      </w:r>
      <w:r w:rsidRPr="00084B99">
        <w:rPr>
          <w:spacing w:val="-2"/>
          <w:sz w:val="28"/>
          <w:szCs w:val="28"/>
        </w:rPr>
        <w:t>аспиранты</w:t>
      </w:r>
      <w:r w:rsidR="00B57102" w:rsidRPr="00084B99">
        <w:rPr>
          <w:spacing w:val="-2"/>
          <w:sz w:val="28"/>
          <w:szCs w:val="28"/>
        </w:rPr>
        <w:t>, молодые ученые</w:t>
      </w:r>
      <w:r w:rsidRPr="00084B99">
        <w:rPr>
          <w:spacing w:val="-2"/>
          <w:sz w:val="28"/>
          <w:szCs w:val="28"/>
        </w:rPr>
        <w:t>.</w:t>
      </w:r>
    </w:p>
    <w:p w:rsidR="005D578F" w:rsidRDefault="005D578F" w:rsidP="003D72E9">
      <w:pPr>
        <w:ind w:firstLine="567"/>
        <w:jc w:val="both"/>
        <w:rPr>
          <w:spacing w:val="-2"/>
          <w:sz w:val="28"/>
          <w:szCs w:val="28"/>
        </w:rPr>
      </w:pPr>
    </w:p>
    <w:p w:rsidR="00BA5E4D" w:rsidRDefault="00BA5E4D" w:rsidP="00BA5E4D">
      <w:pPr>
        <w:rPr>
          <w:b/>
          <w:spacing w:val="-2"/>
          <w:sz w:val="28"/>
          <w:szCs w:val="28"/>
        </w:rPr>
      </w:pPr>
      <w:r w:rsidRPr="00084B99">
        <w:rPr>
          <w:b/>
          <w:spacing w:val="-2"/>
          <w:sz w:val="28"/>
          <w:szCs w:val="28"/>
        </w:rPr>
        <w:t>В рамках конференции планируется работа следующих секций: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D01D7B" w:rsidRPr="00084B99" w:rsidTr="002F24F4">
        <w:tc>
          <w:tcPr>
            <w:tcW w:w="3114" w:type="dxa"/>
          </w:tcPr>
          <w:p w:rsidR="00BA5E4D" w:rsidRPr="00084B99" w:rsidRDefault="00BA5E4D" w:rsidP="002F24F4">
            <w:pPr>
              <w:rPr>
                <w:b/>
                <w:i/>
                <w:spacing w:val="-2"/>
              </w:rPr>
            </w:pPr>
            <w:r w:rsidRPr="00084B99">
              <w:rPr>
                <w:b/>
                <w:i/>
                <w:spacing w:val="-2"/>
              </w:rPr>
              <w:t>Названия секций</w:t>
            </w:r>
          </w:p>
        </w:tc>
        <w:tc>
          <w:tcPr>
            <w:tcW w:w="6230" w:type="dxa"/>
          </w:tcPr>
          <w:p w:rsidR="00BA5E4D" w:rsidRPr="00084B99" w:rsidRDefault="00BA5E4D" w:rsidP="002F24F4">
            <w:pPr>
              <w:rPr>
                <w:b/>
                <w:i/>
                <w:spacing w:val="-2"/>
              </w:rPr>
            </w:pPr>
            <w:r w:rsidRPr="00084B99">
              <w:rPr>
                <w:b/>
                <w:i/>
                <w:spacing w:val="-2"/>
              </w:rPr>
              <w:t>Проблемные поля секций</w:t>
            </w:r>
          </w:p>
        </w:tc>
      </w:tr>
      <w:tr w:rsidR="00D01D7B" w:rsidRPr="00084B99" w:rsidTr="002F24F4">
        <w:tc>
          <w:tcPr>
            <w:tcW w:w="3114" w:type="dxa"/>
          </w:tcPr>
          <w:p w:rsidR="00BA5E4D" w:rsidRPr="00084B99" w:rsidRDefault="00BA5E4D" w:rsidP="002F24F4">
            <w:pPr>
              <w:contextualSpacing/>
              <w:rPr>
                <w:rFonts w:eastAsia="Times New Roman" w:cs="Times New Roman"/>
                <w:lang w:eastAsia="x-none"/>
              </w:rPr>
            </w:pPr>
            <w:r w:rsidRPr="00084B99">
              <w:rPr>
                <w:rFonts w:eastAsia="Times New Roman" w:cs="Times New Roman"/>
                <w:lang w:eastAsia="x-none"/>
              </w:rPr>
              <w:t>Секция 1</w:t>
            </w:r>
          </w:p>
          <w:p w:rsidR="00BA5E4D" w:rsidRPr="00084B99" w:rsidRDefault="00BA5E4D" w:rsidP="00B57102">
            <w:pPr>
              <w:contextualSpacing/>
              <w:rPr>
                <w:rFonts w:eastAsia="Times New Roman" w:cs="Times New Roman"/>
                <w:lang w:eastAsia="x-none"/>
              </w:rPr>
            </w:pPr>
            <w:r w:rsidRPr="00084B99">
              <w:rPr>
                <w:rFonts w:eastAsia="Times New Roman" w:cs="Times New Roman"/>
                <w:lang w:eastAsia="x-none"/>
              </w:rPr>
              <w:t xml:space="preserve">Философия управления </w:t>
            </w:r>
            <w:r w:rsidR="00B57102" w:rsidRPr="00084B99">
              <w:rPr>
                <w:rFonts w:eastAsia="Times New Roman" w:cs="Times New Roman"/>
                <w:lang w:eastAsia="x-none"/>
              </w:rPr>
              <w:br/>
            </w:r>
            <w:r w:rsidRPr="00084B99">
              <w:rPr>
                <w:rFonts w:eastAsia="Times New Roman" w:cs="Times New Roman"/>
                <w:lang w:eastAsia="x-none"/>
              </w:rPr>
              <w:t>в XXI</w:t>
            </w:r>
            <w:r w:rsidR="00B57102" w:rsidRPr="00084B99">
              <w:rPr>
                <w:rFonts w:eastAsia="Times New Roman" w:cs="Times New Roman"/>
                <w:lang w:eastAsia="x-none"/>
              </w:rPr>
              <w:t xml:space="preserve"> </w:t>
            </w:r>
            <w:r w:rsidRPr="00084B99">
              <w:rPr>
                <w:rFonts w:eastAsia="Times New Roman" w:cs="Times New Roman"/>
                <w:lang w:eastAsia="x-none"/>
              </w:rPr>
              <w:t>веке</w:t>
            </w:r>
          </w:p>
        </w:tc>
        <w:tc>
          <w:tcPr>
            <w:tcW w:w="6230" w:type="dxa"/>
          </w:tcPr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t>Управление и общество: история и современность</w:t>
            </w:r>
          </w:p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t>Мировоззренческие аспекты управления</w:t>
            </w:r>
          </w:p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t>Идеология и управление</w:t>
            </w:r>
          </w:p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t>Социология управления</w:t>
            </w:r>
          </w:p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t>Политическая наука и траектории развития современного общества</w:t>
            </w:r>
          </w:p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t>Психология управления</w:t>
            </w:r>
          </w:p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t>Акмеология: личностное и профессиональное развитие управленца</w:t>
            </w:r>
          </w:p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t>Подготовка и развитие управленческих кадров</w:t>
            </w:r>
          </w:p>
        </w:tc>
      </w:tr>
      <w:tr w:rsidR="00D01D7B" w:rsidRPr="00084B99" w:rsidTr="002F24F4">
        <w:tc>
          <w:tcPr>
            <w:tcW w:w="3114" w:type="dxa"/>
          </w:tcPr>
          <w:p w:rsidR="00BA5E4D" w:rsidRPr="00084B99" w:rsidRDefault="00BA5E4D" w:rsidP="002F24F4">
            <w:pPr>
              <w:tabs>
                <w:tab w:val="left" w:pos="0"/>
              </w:tabs>
              <w:rPr>
                <w:rFonts w:eastAsia="Times New Roman" w:cs="Times New Roman"/>
                <w:lang w:eastAsia="x-none"/>
              </w:rPr>
            </w:pPr>
            <w:r w:rsidRPr="00084B99">
              <w:rPr>
                <w:rFonts w:eastAsia="Times New Roman" w:cs="Times New Roman"/>
                <w:lang w:eastAsia="x-none"/>
              </w:rPr>
              <w:t>Секция 2</w:t>
            </w:r>
          </w:p>
          <w:p w:rsidR="00BA5E4D" w:rsidRPr="00084B99" w:rsidRDefault="00BA5E4D" w:rsidP="002F24F4">
            <w:pPr>
              <w:tabs>
                <w:tab w:val="left" w:pos="0"/>
              </w:tabs>
              <w:rPr>
                <w:rFonts w:eastAsia="Times New Roman" w:cs="Times New Roman"/>
                <w:lang w:eastAsia="ru-RU"/>
              </w:rPr>
            </w:pPr>
            <w:r w:rsidRPr="00084B99">
              <w:rPr>
                <w:rFonts w:eastAsia="Times New Roman" w:cs="Times New Roman"/>
                <w:lang w:eastAsia="ru-RU"/>
              </w:rPr>
              <w:lastRenderedPageBreak/>
              <w:t>Проблемы и перспективы экономического развития в современных условиях</w:t>
            </w:r>
          </w:p>
        </w:tc>
        <w:tc>
          <w:tcPr>
            <w:tcW w:w="6230" w:type="dxa"/>
          </w:tcPr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lastRenderedPageBreak/>
              <w:t>Глобальные тренды и их влияние на экономику</w:t>
            </w:r>
          </w:p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lastRenderedPageBreak/>
              <w:t>Влияние цифровой экономики на устойчивый экономический рост и развитие страны</w:t>
            </w:r>
          </w:p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t>Актуальные вопросы обеспечения экономической и технологической безопасности</w:t>
            </w:r>
          </w:p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t>Экономическая политика в современных условиях</w:t>
            </w:r>
          </w:p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t>Экология и экономика: пути к гармоничному развитию</w:t>
            </w:r>
          </w:p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t>Проблемы развития рынка цифровых финансовых активов</w:t>
            </w:r>
          </w:p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t>Благополучие человека в цифровой среде «умных городов»</w:t>
            </w:r>
          </w:p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t>Направления развития современного менеджмента</w:t>
            </w:r>
          </w:p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t>Ключевые тенденции развития маркетинга</w:t>
            </w:r>
          </w:p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t>Управление проектами в эффективном ведении бизнеса</w:t>
            </w:r>
          </w:p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t>Стартап: от идеи до бизнеса</w:t>
            </w:r>
          </w:p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t>Бизнес и предпринимательство</w:t>
            </w:r>
          </w:p>
        </w:tc>
      </w:tr>
      <w:tr w:rsidR="00D01D7B" w:rsidRPr="00084B99" w:rsidTr="002F24F4">
        <w:tc>
          <w:tcPr>
            <w:tcW w:w="3114" w:type="dxa"/>
          </w:tcPr>
          <w:p w:rsidR="00BA5E4D" w:rsidRPr="00084B99" w:rsidRDefault="00BA5E4D" w:rsidP="002F24F4">
            <w:pPr>
              <w:tabs>
                <w:tab w:val="left" w:pos="0"/>
              </w:tabs>
              <w:rPr>
                <w:rFonts w:eastAsia="Times New Roman" w:cs="Times New Roman"/>
                <w:lang w:eastAsia="x-none"/>
              </w:rPr>
            </w:pPr>
            <w:r w:rsidRPr="00084B99">
              <w:rPr>
                <w:rFonts w:eastAsia="Times New Roman" w:cs="Times New Roman"/>
                <w:lang w:eastAsia="x-none"/>
              </w:rPr>
              <w:lastRenderedPageBreak/>
              <w:t>Секция 3</w:t>
            </w:r>
          </w:p>
          <w:p w:rsidR="00BA5E4D" w:rsidRPr="00084B99" w:rsidRDefault="00BA5E4D" w:rsidP="002F24F4">
            <w:pPr>
              <w:tabs>
                <w:tab w:val="left" w:pos="0"/>
              </w:tabs>
              <w:rPr>
                <w:rFonts w:eastAsia="Times New Roman" w:cs="Times New Roman"/>
                <w:lang w:eastAsia="ru-RU"/>
              </w:rPr>
            </w:pPr>
            <w:r w:rsidRPr="00084B99">
              <w:rPr>
                <w:rFonts w:eastAsia="Times New Roman" w:cs="Times New Roman"/>
                <w:lang w:eastAsia="ru-RU"/>
              </w:rPr>
              <w:t>Правовые основы управленческой деятельности</w:t>
            </w:r>
          </w:p>
        </w:tc>
        <w:tc>
          <w:tcPr>
            <w:tcW w:w="6230" w:type="dxa"/>
          </w:tcPr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t>Государство и право: актуальные проблемы формирования правового сознания</w:t>
            </w:r>
          </w:p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t>Правовая культура как условие формирования правового государства</w:t>
            </w:r>
          </w:p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t>Цифровизация и право</w:t>
            </w:r>
          </w:p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t>Перспективные направления развития частного права</w:t>
            </w:r>
          </w:p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t>Актуальные вопросы правоохранительной деятельности</w:t>
            </w:r>
          </w:p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t>Судопроизводство: с</w:t>
            </w:r>
            <w:r w:rsidR="00B57102" w:rsidRPr="00084B99">
              <w:rPr>
                <w:spacing w:val="-2"/>
              </w:rPr>
              <w:t>овременное состояние и стратегии</w:t>
            </w:r>
            <w:r w:rsidRPr="00084B99">
              <w:rPr>
                <w:spacing w:val="-2"/>
              </w:rPr>
              <w:t xml:space="preserve"> развития</w:t>
            </w:r>
          </w:p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t>Право и бизнес</w:t>
            </w:r>
          </w:p>
        </w:tc>
      </w:tr>
      <w:tr w:rsidR="00D01D7B" w:rsidRPr="00084B99" w:rsidTr="002F24F4">
        <w:tc>
          <w:tcPr>
            <w:tcW w:w="3114" w:type="dxa"/>
          </w:tcPr>
          <w:p w:rsidR="00BA5E4D" w:rsidRPr="00084B99" w:rsidRDefault="00BA5E4D" w:rsidP="002F24F4">
            <w:pPr>
              <w:tabs>
                <w:tab w:val="left" w:pos="0"/>
              </w:tabs>
              <w:rPr>
                <w:rFonts w:eastAsia="Times New Roman" w:cs="Times New Roman"/>
                <w:lang w:eastAsia="x-none"/>
              </w:rPr>
            </w:pPr>
            <w:r w:rsidRPr="00084B99">
              <w:rPr>
                <w:rFonts w:eastAsia="Times New Roman" w:cs="Times New Roman"/>
                <w:lang w:eastAsia="x-none"/>
              </w:rPr>
              <w:t>Секция 4</w:t>
            </w:r>
          </w:p>
          <w:p w:rsidR="00BA5E4D" w:rsidRPr="00084B99" w:rsidRDefault="00BA5E4D" w:rsidP="002F24F4">
            <w:pPr>
              <w:tabs>
                <w:tab w:val="left" w:pos="0"/>
              </w:tabs>
              <w:rPr>
                <w:rFonts w:eastAsia="Times New Roman" w:cs="Times New Roman"/>
                <w:lang w:eastAsia="ru-RU"/>
              </w:rPr>
            </w:pPr>
            <w:r w:rsidRPr="00084B99">
              <w:rPr>
                <w:rFonts w:eastAsia="Times New Roman" w:cs="Times New Roman"/>
                <w:lang w:eastAsia="ru-RU"/>
              </w:rPr>
              <w:t>Цифровые инструменты в системе управления</w:t>
            </w:r>
          </w:p>
        </w:tc>
        <w:tc>
          <w:tcPr>
            <w:tcW w:w="6230" w:type="dxa"/>
          </w:tcPr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t>Информационные технологии в управлении</w:t>
            </w:r>
          </w:p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t>Математические методы и модели в управлении</w:t>
            </w:r>
          </w:p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t>Системы искусственного интеллекта в управлении</w:t>
            </w:r>
          </w:p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t>Цифровая трансформация управленческих процессов</w:t>
            </w:r>
          </w:p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t>Анализ, прогнозирование и планирование в управлении</w:t>
            </w:r>
          </w:p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t>Государственная информационная политика, информационное противоборство и преодолнние цифрового неравенства</w:t>
            </w:r>
          </w:p>
        </w:tc>
      </w:tr>
      <w:tr w:rsidR="00D01D7B" w:rsidRPr="00084B99" w:rsidTr="002F24F4">
        <w:tc>
          <w:tcPr>
            <w:tcW w:w="3114" w:type="dxa"/>
          </w:tcPr>
          <w:p w:rsidR="00BA5E4D" w:rsidRPr="00084B99" w:rsidRDefault="00BA5E4D" w:rsidP="002F24F4">
            <w:pPr>
              <w:tabs>
                <w:tab w:val="left" w:pos="0"/>
              </w:tabs>
              <w:rPr>
                <w:rFonts w:eastAsia="Times New Roman" w:cs="Times New Roman"/>
                <w:lang w:eastAsia="ru-RU"/>
              </w:rPr>
            </w:pPr>
            <w:r w:rsidRPr="00084B99">
              <w:rPr>
                <w:rFonts w:eastAsia="Times New Roman" w:cs="Times New Roman"/>
                <w:lang w:eastAsia="ru-RU"/>
              </w:rPr>
              <w:t>Секция 5</w:t>
            </w:r>
          </w:p>
          <w:p w:rsidR="00BA5E4D" w:rsidRPr="00084B99" w:rsidRDefault="00BA5E4D" w:rsidP="002F24F4">
            <w:pPr>
              <w:tabs>
                <w:tab w:val="left" w:pos="0"/>
              </w:tabs>
              <w:rPr>
                <w:rFonts w:eastAsia="Times New Roman" w:cs="Times New Roman"/>
                <w:lang w:eastAsia="ru-RU"/>
              </w:rPr>
            </w:pPr>
            <w:r w:rsidRPr="00084B99">
              <w:rPr>
                <w:rFonts w:eastAsia="Times New Roman" w:cs="Times New Roman"/>
                <w:lang w:eastAsia="ru-RU"/>
              </w:rPr>
              <w:t>От школьного лидерства к эффективному управлению страной</w:t>
            </w:r>
          </w:p>
        </w:tc>
        <w:tc>
          <w:tcPr>
            <w:tcW w:w="6230" w:type="dxa"/>
          </w:tcPr>
          <w:p w:rsidR="00BA5E4D" w:rsidRPr="00084B99" w:rsidRDefault="00BA5E4D" w:rsidP="002F24F4">
            <w:pPr>
              <w:rPr>
                <w:spacing w:val="-2"/>
              </w:rPr>
            </w:pPr>
            <w:r w:rsidRPr="00084B99">
              <w:rPr>
                <w:spacing w:val="-2"/>
              </w:rPr>
              <w:t xml:space="preserve">Для учащихся </w:t>
            </w:r>
            <w:r w:rsidRPr="00084B99">
              <w:rPr>
                <w:spacing w:val="-2"/>
                <w:lang w:val="en-US"/>
              </w:rPr>
              <w:t>X</w:t>
            </w:r>
            <w:r w:rsidRPr="00084B99">
              <w:rPr>
                <w:spacing w:val="-2"/>
                <w:lang w:val="ru-RU"/>
              </w:rPr>
              <w:t>-</w:t>
            </w:r>
            <w:r w:rsidRPr="00084B99">
              <w:rPr>
                <w:spacing w:val="-2"/>
                <w:lang w:val="en-US"/>
              </w:rPr>
              <w:t>XI</w:t>
            </w:r>
            <w:r w:rsidRPr="00084B99">
              <w:rPr>
                <w:spacing w:val="-2"/>
                <w:lang w:val="ru-RU"/>
              </w:rPr>
              <w:t xml:space="preserve"> классов</w:t>
            </w:r>
            <w:r w:rsidRPr="00084B99">
              <w:rPr>
                <w:spacing w:val="-2"/>
              </w:rPr>
              <w:t xml:space="preserve"> государственных учреждений общего среднего образования </w:t>
            </w:r>
          </w:p>
        </w:tc>
      </w:tr>
    </w:tbl>
    <w:p w:rsidR="00BA5E4D" w:rsidRPr="00084B99" w:rsidRDefault="00BA5E4D" w:rsidP="00BA5E4D">
      <w:pPr>
        <w:ind w:firstLine="567"/>
        <w:jc w:val="both"/>
        <w:rPr>
          <w:spacing w:val="-2"/>
          <w:sz w:val="28"/>
          <w:szCs w:val="28"/>
        </w:rPr>
      </w:pPr>
    </w:p>
    <w:p w:rsidR="00BA5E4D" w:rsidRPr="00084B99" w:rsidRDefault="00BA5E4D" w:rsidP="00BA5E4D">
      <w:pPr>
        <w:ind w:firstLine="567"/>
        <w:jc w:val="both"/>
        <w:rPr>
          <w:spacing w:val="-2"/>
          <w:sz w:val="28"/>
          <w:szCs w:val="28"/>
        </w:rPr>
      </w:pPr>
      <w:r w:rsidRPr="00084B99">
        <w:rPr>
          <w:spacing w:val="-2"/>
          <w:sz w:val="28"/>
          <w:szCs w:val="28"/>
        </w:rPr>
        <w:t>Рабочие языки конференции: белорусский, русский, английский, немецкий, французский, испанский.</w:t>
      </w:r>
    </w:p>
    <w:p w:rsidR="0074743E" w:rsidRPr="00084B99" w:rsidRDefault="0074743E" w:rsidP="00784C36">
      <w:pPr>
        <w:ind w:firstLine="709"/>
        <w:jc w:val="both"/>
        <w:rPr>
          <w:bCs/>
          <w:sz w:val="28"/>
          <w:szCs w:val="28"/>
        </w:rPr>
      </w:pPr>
    </w:p>
    <w:p w:rsidR="00BA5E4D" w:rsidRPr="00084B99" w:rsidRDefault="00BA5E4D" w:rsidP="00BA5E4D">
      <w:pPr>
        <w:ind w:firstLine="709"/>
        <w:jc w:val="both"/>
        <w:rPr>
          <w:spacing w:val="-2"/>
          <w:sz w:val="28"/>
          <w:szCs w:val="28"/>
        </w:rPr>
      </w:pPr>
      <w:r w:rsidRPr="00084B99">
        <w:rPr>
          <w:spacing w:val="-2"/>
          <w:sz w:val="28"/>
          <w:szCs w:val="28"/>
        </w:rPr>
        <w:t xml:space="preserve">Для участия в конференции необходимо </w:t>
      </w:r>
      <w:r w:rsidR="00D01D7B" w:rsidRPr="00084B99">
        <w:rPr>
          <w:b/>
          <w:spacing w:val="-2"/>
          <w:sz w:val="28"/>
          <w:szCs w:val="28"/>
        </w:rPr>
        <w:t>д</w:t>
      </w:r>
      <w:r w:rsidRPr="00084B99">
        <w:rPr>
          <w:b/>
          <w:spacing w:val="-2"/>
          <w:sz w:val="28"/>
          <w:szCs w:val="28"/>
        </w:rPr>
        <w:t>о 23 февраля 2025 года</w:t>
      </w:r>
      <w:r w:rsidRPr="00084B99">
        <w:rPr>
          <w:spacing w:val="-2"/>
          <w:sz w:val="28"/>
          <w:szCs w:val="28"/>
        </w:rPr>
        <w:t xml:space="preserve"> </w:t>
      </w:r>
      <w:r w:rsidR="00084B99" w:rsidRPr="00084B99">
        <w:rPr>
          <w:spacing w:val="-2"/>
          <w:sz w:val="28"/>
          <w:szCs w:val="28"/>
        </w:rPr>
        <w:t xml:space="preserve">(включительно) </w:t>
      </w:r>
      <w:r w:rsidR="00084B99" w:rsidRPr="00084B99">
        <w:rPr>
          <w:bCs/>
          <w:sz w:val="28"/>
          <w:szCs w:val="28"/>
        </w:rPr>
        <w:t>заполнить заявку на участие</w:t>
      </w:r>
      <w:r w:rsidRPr="00084B99">
        <w:rPr>
          <w:bCs/>
          <w:sz w:val="28"/>
          <w:szCs w:val="28"/>
        </w:rPr>
        <w:t xml:space="preserve"> </w:t>
      </w:r>
      <w:r w:rsidR="00784C36" w:rsidRPr="00084B99">
        <w:rPr>
          <w:bCs/>
          <w:sz w:val="28"/>
          <w:szCs w:val="28"/>
        </w:rPr>
        <w:t>по ссылке:</w:t>
      </w:r>
      <w:r w:rsidR="00784C36" w:rsidRPr="00084B99">
        <w:rPr>
          <w:b/>
          <w:spacing w:val="-2"/>
          <w:sz w:val="28"/>
          <w:szCs w:val="28"/>
        </w:rPr>
        <w:t xml:space="preserve"> </w:t>
      </w:r>
      <w:r w:rsidR="00084B99" w:rsidRPr="00084B99">
        <w:rPr>
          <w:b/>
          <w:spacing w:val="-2"/>
          <w:sz w:val="28"/>
          <w:szCs w:val="28"/>
        </w:rPr>
        <w:t xml:space="preserve">https://forms.yandex.ru/cloud/678df27deb61464881231361/ </w:t>
      </w:r>
      <w:hyperlink r:id="rId10" w:history="1"/>
      <w:r w:rsidRPr="00084B99">
        <w:rPr>
          <w:spacing w:val="-2"/>
          <w:sz w:val="28"/>
          <w:szCs w:val="28"/>
        </w:rPr>
        <w:t xml:space="preserve">и направить материалы доклада на почту </w:t>
      </w:r>
      <w:r w:rsidRPr="00084B99">
        <w:rPr>
          <w:b/>
          <w:spacing w:val="-2"/>
          <w:sz w:val="28"/>
          <w:szCs w:val="28"/>
          <w:lang w:val="en-GB"/>
        </w:rPr>
        <w:t>konfau</w:t>
      </w:r>
      <w:r w:rsidRPr="00084B99">
        <w:rPr>
          <w:b/>
          <w:spacing w:val="-2"/>
          <w:sz w:val="28"/>
          <w:szCs w:val="28"/>
        </w:rPr>
        <w:t>2025@</w:t>
      </w:r>
      <w:r w:rsidRPr="00084B99">
        <w:rPr>
          <w:b/>
          <w:spacing w:val="-2"/>
          <w:sz w:val="28"/>
          <w:szCs w:val="28"/>
          <w:lang w:val="en-US"/>
        </w:rPr>
        <w:t>mail</w:t>
      </w:r>
      <w:r w:rsidRPr="00084B99">
        <w:rPr>
          <w:b/>
          <w:spacing w:val="-2"/>
          <w:sz w:val="28"/>
          <w:szCs w:val="28"/>
        </w:rPr>
        <w:t>.</w:t>
      </w:r>
      <w:r w:rsidRPr="00084B99">
        <w:rPr>
          <w:b/>
          <w:spacing w:val="-2"/>
          <w:sz w:val="28"/>
          <w:szCs w:val="28"/>
          <w:lang w:val="en-US"/>
        </w:rPr>
        <w:t>ru</w:t>
      </w:r>
      <w:r w:rsidR="00084B99" w:rsidRPr="00084B99">
        <w:rPr>
          <w:spacing w:val="-2"/>
          <w:sz w:val="28"/>
          <w:szCs w:val="28"/>
        </w:rPr>
        <w:t xml:space="preserve"> объемом до 3 </w:t>
      </w:r>
      <w:r w:rsidRPr="00084B99">
        <w:rPr>
          <w:spacing w:val="-2"/>
          <w:sz w:val="28"/>
          <w:szCs w:val="28"/>
        </w:rPr>
        <w:t>страниц, набранные в редакторе MS Word, шрифт Times New Roman, кегль 12 пунктов, одинарный интервал, левое поле – 30 мм, нижнее и верхнее поля – 20 мм, правое поле – 10 мм. Ссылки на литературные источники в работе приводятся в </w:t>
      </w:r>
      <w:r w:rsidR="00D01D7B" w:rsidRPr="00084B99">
        <w:rPr>
          <w:spacing w:val="-2"/>
          <w:sz w:val="28"/>
          <w:szCs w:val="28"/>
        </w:rPr>
        <w:t xml:space="preserve">квадратных </w:t>
      </w:r>
      <w:r w:rsidRPr="00084B99">
        <w:rPr>
          <w:spacing w:val="-2"/>
          <w:sz w:val="28"/>
          <w:szCs w:val="28"/>
        </w:rPr>
        <w:t>скобках.</w:t>
      </w:r>
      <w:r w:rsidRPr="00084B99">
        <w:rPr>
          <w:sz w:val="28"/>
          <w:szCs w:val="28"/>
          <w:shd w:val="clear" w:color="auto" w:fill="FFFFFF"/>
        </w:rPr>
        <w:t xml:space="preserve"> </w:t>
      </w:r>
      <w:r w:rsidRPr="00084B99">
        <w:rPr>
          <w:spacing w:val="-2"/>
          <w:sz w:val="28"/>
          <w:szCs w:val="28"/>
        </w:rPr>
        <w:t>Список использованных источников оформляется в соответствии с требованиями ВАК Республики Беларусь. Минимально допустимый процент уникальности текста тезисов должен составлять от 70 %.</w:t>
      </w:r>
    </w:p>
    <w:p w:rsidR="00BA5E4D" w:rsidRPr="00084B99" w:rsidRDefault="00BA5E4D" w:rsidP="00BA5E4D">
      <w:pPr>
        <w:ind w:firstLine="567"/>
        <w:jc w:val="both"/>
        <w:rPr>
          <w:spacing w:val="-2"/>
          <w:sz w:val="28"/>
          <w:szCs w:val="28"/>
        </w:rPr>
      </w:pPr>
      <w:r w:rsidRPr="00084B99">
        <w:rPr>
          <w:spacing w:val="-2"/>
          <w:sz w:val="28"/>
          <w:szCs w:val="28"/>
        </w:rPr>
        <w:lastRenderedPageBreak/>
        <w:t xml:space="preserve">Название файла должно включать фамилию, инициалы автора(ов) </w:t>
      </w:r>
      <w:r w:rsidR="00E5553D" w:rsidRPr="00084B99">
        <w:rPr>
          <w:spacing w:val="-2"/>
          <w:sz w:val="28"/>
          <w:szCs w:val="28"/>
        </w:rPr>
        <w:t>и номер секции: Иванов_ИИ_1 или Иванов_ИИ_Петров_ПП_1.</w:t>
      </w:r>
    </w:p>
    <w:p w:rsidR="00BA5E4D" w:rsidRPr="00084B99" w:rsidRDefault="00BA5E4D" w:rsidP="00E5553D">
      <w:pPr>
        <w:jc w:val="both"/>
        <w:rPr>
          <w:spacing w:val="-2"/>
          <w:sz w:val="28"/>
          <w:szCs w:val="28"/>
        </w:rPr>
      </w:pPr>
    </w:p>
    <w:p w:rsidR="00784C36" w:rsidRPr="00084B99" w:rsidRDefault="00784C36" w:rsidP="00784C36">
      <w:pPr>
        <w:ind w:firstLine="709"/>
        <w:jc w:val="both"/>
        <w:rPr>
          <w:spacing w:val="-2"/>
          <w:sz w:val="28"/>
          <w:szCs w:val="28"/>
        </w:rPr>
      </w:pPr>
      <w:r w:rsidRPr="00084B99">
        <w:rPr>
          <w:spacing w:val="-2"/>
          <w:sz w:val="28"/>
          <w:szCs w:val="28"/>
        </w:rPr>
        <w:t>Заявки</w:t>
      </w:r>
      <w:r w:rsidR="00BA5E4D" w:rsidRPr="00084B99">
        <w:rPr>
          <w:spacing w:val="-2"/>
          <w:sz w:val="28"/>
          <w:szCs w:val="28"/>
        </w:rPr>
        <w:t xml:space="preserve"> и материалы тезисов</w:t>
      </w:r>
      <w:r w:rsidRPr="00084B99">
        <w:rPr>
          <w:spacing w:val="-2"/>
          <w:sz w:val="28"/>
          <w:szCs w:val="28"/>
        </w:rPr>
        <w:t>, представленные после 00.00 2</w:t>
      </w:r>
      <w:r w:rsidR="00B15090">
        <w:rPr>
          <w:spacing w:val="-2"/>
          <w:sz w:val="28"/>
          <w:szCs w:val="28"/>
        </w:rPr>
        <w:t>4</w:t>
      </w:r>
      <w:r w:rsidRPr="00084B99">
        <w:rPr>
          <w:spacing w:val="-2"/>
          <w:sz w:val="28"/>
          <w:szCs w:val="28"/>
        </w:rPr>
        <w:t xml:space="preserve"> февраля 2025</w:t>
      </w:r>
      <w:r w:rsidR="00BA5E4D" w:rsidRPr="00084B99">
        <w:rPr>
          <w:spacing w:val="-2"/>
          <w:sz w:val="28"/>
          <w:szCs w:val="28"/>
        </w:rPr>
        <w:t> </w:t>
      </w:r>
      <w:r w:rsidRPr="00084B99">
        <w:rPr>
          <w:spacing w:val="-2"/>
          <w:sz w:val="28"/>
          <w:szCs w:val="28"/>
        </w:rPr>
        <w:t>года, не принимаются!</w:t>
      </w:r>
    </w:p>
    <w:p w:rsidR="00784C36" w:rsidRPr="00084B99" w:rsidRDefault="00784C36" w:rsidP="00784C36">
      <w:pPr>
        <w:ind w:firstLine="567"/>
        <w:rPr>
          <w:b/>
          <w:spacing w:val="-2"/>
          <w:sz w:val="28"/>
          <w:szCs w:val="28"/>
        </w:rPr>
      </w:pPr>
    </w:p>
    <w:p w:rsidR="00FD3F96" w:rsidRPr="00084B99" w:rsidRDefault="00FD3F96" w:rsidP="00FD3F96">
      <w:pPr>
        <w:ind w:firstLine="567"/>
        <w:jc w:val="both"/>
        <w:rPr>
          <w:spacing w:val="-2"/>
          <w:sz w:val="28"/>
          <w:szCs w:val="28"/>
        </w:rPr>
      </w:pPr>
      <w:r w:rsidRPr="00084B99">
        <w:rPr>
          <w:spacing w:val="-2"/>
          <w:sz w:val="28"/>
          <w:szCs w:val="28"/>
        </w:rPr>
        <w:t>Каждый участ</w:t>
      </w:r>
      <w:r w:rsidR="00B02DAD" w:rsidRPr="00084B99">
        <w:rPr>
          <w:spacing w:val="-2"/>
          <w:sz w:val="28"/>
          <w:szCs w:val="28"/>
        </w:rPr>
        <w:t>ник представляет не более одной работы</w:t>
      </w:r>
      <w:r w:rsidRPr="00084B99">
        <w:rPr>
          <w:spacing w:val="-2"/>
          <w:sz w:val="28"/>
          <w:szCs w:val="28"/>
        </w:rPr>
        <w:t xml:space="preserve">. Возможно представление двух </w:t>
      </w:r>
      <w:r w:rsidR="00B02DAD" w:rsidRPr="00084B99">
        <w:rPr>
          <w:spacing w:val="-2"/>
          <w:sz w:val="28"/>
          <w:szCs w:val="28"/>
        </w:rPr>
        <w:t xml:space="preserve">тезисов </w:t>
      </w:r>
      <w:r w:rsidRPr="00084B99">
        <w:rPr>
          <w:spacing w:val="-2"/>
          <w:sz w:val="28"/>
          <w:szCs w:val="28"/>
        </w:rPr>
        <w:t>докладов от одного уча</w:t>
      </w:r>
      <w:r w:rsidR="00B02DAD" w:rsidRPr="00084B99">
        <w:rPr>
          <w:spacing w:val="-2"/>
          <w:sz w:val="28"/>
          <w:szCs w:val="28"/>
        </w:rPr>
        <w:t xml:space="preserve">стника при подаче материалов на </w:t>
      </w:r>
      <w:r w:rsidRPr="00084B99">
        <w:rPr>
          <w:spacing w:val="-2"/>
          <w:sz w:val="28"/>
          <w:szCs w:val="28"/>
        </w:rPr>
        <w:t>разные секции,</w:t>
      </w:r>
      <w:r w:rsidR="00B02DAD" w:rsidRPr="00084B99">
        <w:rPr>
          <w:spacing w:val="-2"/>
          <w:sz w:val="28"/>
          <w:szCs w:val="28"/>
        </w:rPr>
        <w:t xml:space="preserve"> если одн</w:t>
      </w:r>
      <w:r w:rsidR="000B2AFA" w:rsidRPr="00084B99">
        <w:rPr>
          <w:spacing w:val="-2"/>
          <w:sz w:val="28"/>
          <w:szCs w:val="28"/>
        </w:rPr>
        <w:t>и</w:t>
      </w:r>
      <w:r w:rsidR="00B9342F" w:rsidRPr="00084B99">
        <w:rPr>
          <w:spacing w:val="-2"/>
          <w:sz w:val="28"/>
          <w:szCs w:val="28"/>
        </w:rPr>
        <w:t xml:space="preserve"> из них </w:t>
      </w:r>
      <w:r w:rsidR="00B02DAD" w:rsidRPr="00084B99">
        <w:rPr>
          <w:spacing w:val="-2"/>
          <w:sz w:val="28"/>
          <w:szCs w:val="28"/>
        </w:rPr>
        <w:t>написан</w:t>
      </w:r>
      <w:r w:rsidR="000B2AFA" w:rsidRPr="00084B99">
        <w:rPr>
          <w:spacing w:val="-2"/>
          <w:sz w:val="28"/>
          <w:szCs w:val="28"/>
        </w:rPr>
        <w:t>ы</w:t>
      </w:r>
      <w:r w:rsidR="00B02DAD" w:rsidRPr="00084B99">
        <w:rPr>
          <w:spacing w:val="-2"/>
          <w:sz w:val="28"/>
          <w:szCs w:val="28"/>
        </w:rPr>
        <w:t xml:space="preserve"> на иностранном языке</w:t>
      </w:r>
      <w:r w:rsidR="00B9342F" w:rsidRPr="00084B99">
        <w:rPr>
          <w:spacing w:val="-2"/>
          <w:sz w:val="28"/>
          <w:szCs w:val="28"/>
        </w:rPr>
        <w:t>.</w:t>
      </w:r>
    </w:p>
    <w:p w:rsidR="00FD3F96" w:rsidRPr="00084B99" w:rsidRDefault="00FD3F96" w:rsidP="00FD3F96">
      <w:pPr>
        <w:ind w:firstLine="567"/>
        <w:jc w:val="both"/>
        <w:rPr>
          <w:spacing w:val="-2"/>
          <w:sz w:val="28"/>
          <w:szCs w:val="28"/>
        </w:rPr>
      </w:pPr>
      <w:r w:rsidRPr="00084B99">
        <w:rPr>
          <w:spacing w:val="-2"/>
          <w:sz w:val="28"/>
          <w:szCs w:val="28"/>
        </w:rPr>
        <w:t xml:space="preserve">Оргкомитет оставляет за собой право отбора представленных </w:t>
      </w:r>
      <w:r w:rsidR="006B5EF4" w:rsidRPr="00084B99">
        <w:rPr>
          <w:spacing w:val="-2"/>
          <w:sz w:val="28"/>
          <w:szCs w:val="28"/>
        </w:rPr>
        <w:t xml:space="preserve">тезисов докладов с </w:t>
      </w:r>
      <w:r w:rsidRPr="00084B99">
        <w:rPr>
          <w:spacing w:val="-2"/>
          <w:sz w:val="28"/>
          <w:szCs w:val="28"/>
        </w:rPr>
        <w:t xml:space="preserve">последующим их редактированием. </w:t>
      </w:r>
    </w:p>
    <w:p w:rsidR="00FD3F96" w:rsidRPr="00084B99" w:rsidRDefault="00FD3F96" w:rsidP="00FD3F96">
      <w:pPr>
        <w:ind w:firstLine="567"/>
        <w:jc w:val="both"/>
        <w:rPr>
          <w:spacing w:val="-2"/>
          <w:sz w:val="28"/>
          <w:szCs w:val="28"/>
        </w:rPr>
      </w:pPr>
      <w:r w:rsidRPr="00084B99">
        <w:rPr>
          <w:spacing w:val="-2"/>
          <w:sz w:val="28"/>
          <w:szCs w:val="28"/>
        </w:rPr>
        <w:t xml:space="preserve">Участие в конференции </w:t>
      </w:r>
      <w:r w:rsidRPr="00084B99">
        <w:rPr>
          <w:b/>
          <w:spacing w:val="-2"/>
          <w:sz w:val="28"/>
          <w:szCs w:val="28"/>
        </w:rPr>
        <w:t>НЕ</w:t>
      </w:r>
      <w:r w:rsidRPr="00084B99">
        <w:rPr>
          <w:spacing w:val="-2"/>
          <w:sz w:val="28"/>
          <w:szCs w:val="28"/>
        </w:rPr>
        <w:t xml:space="preserve"> предполагает уплату организационного взноса.</w:t>
      </w:r>
    </w:p>
    <w:p w:rsidR="00FD3F96" w:rsidRPr="00084B99" w:rsidRDefault="00FD3F96" w:rsidP="00FD3F96">
      <w:pPr>
        <w:ind w:firstLine="567"/>
        <w:jc w:val="both"/>
        <w:rPr>
          <w:spacing w:val="-2"/>
          <w:sz w:val="28"/>
          <w:szCs w:val="28"/>
        </w:rPr>
      </w:pPr>
      <w:r w:rsidRPr="00084B99">
        <w:rPr>
          <w:spacing w:val="-2"/>
          <w:sz w:val="28"/>
          <w:szCs w:val="28"/>
        </w:rPr>
        <w:t>По итогам проведения мероприятия планируется издание сборника материалов конференции.</w:t>
      </w:r>
    </w:p>
    <w:p w:rsidR="00FD3F96" w:rsidRPr="00084B99" w:rsidRDefault="00FD3F96" w:rsidP="00FD3F96">
      <w:pPr>
        <w:ind w:firstLine="567"/>
        <w:jc w:val="both"/>
        <w:rPr>
          <w:spacing w:val="-2"/>
          <w:sz w:val="28"/>
          <w:szCs w:val="28"/>
        </w:rPr>
      </w:pPr>
      <w:r w:rsidRPr="00084B99">
        <w:rPr>
          <w:spacing w:val="-2"/>
          <w:sz w:val="28"/>
          <w:szCs w:val="28"/>
        </w:rPr>
        <w:t>Расходы на проезд, проживание и питание участника оплачиваются за счет командирующей стороны.</w:t>
      </w:r>
    </w:p>
    <w:p w:rsidR="00FD3F96" w:rsidRPr="00084B99" w:rsidRDefault="00FD3F96" w:rsidP="00FD3F96">
      <w:pPr>
        <w:ind w:firstLine="567"/>
        <w:jc w:val="both"/>
        <w:rPr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D3F96" w:rsidRPr="00084B99" w:rsidTr="00934F8F">
        <w:tc>
          <w:tcPr>
            <w:tcW w:w="10421" w:type="dxa"/>
            <w:shd w:val="clear" w:color="auto" w:fill="auto"/>
          </w:tcPr>
          <w:p w:rsidR="00FD3F96" w:rsidRPr="00084B99" w:rsidRDefault="00FD3F96" w:rsidP="00934F8F">
            <w:pPr>
              <w:ind w:firstLine="567"/>
              <w:jc w:val="both"/>
              <w:rPr>
                <w:b/>
                <w:i/>
                <w:spacing w:val="-2"/>
              </w:rPr>
            </w:pPr>
            <w:r w:rsidRPr="00084B99">
              <w:rPr>
                <w:b/>
                <w:i/>
                <w:spacing w:val="-2"/>
              </w:rPr>
              <w:t>Пример оформления материалов доклада</w:t>
            </w:r>
          </w:p>
          <w:p w:rsidR="00FD3F96" w:rsidRPr="00084B99" w:rsidRDefault="00FD3F96" w:rsidP="00934F8F">
            <w:pPr>
              <w:ind w:firstLine="567"/>
              <w:jc w:val="both"/>
              <w:rPr>
                <w:b/>
                <w:i/>
                <w:spacing w:val="-2"/>
              </w:rPr>
            </w:pPr>
          </w:p>
          <w:p w:rsidR="00FD3F96" w:rsidRPr="00084B99" w:rsidRDefault="00FD3F96" w:rsidP="00934F8F">
            <w:pPr>
              <w:jc w:val="center"/>
              <w:rPr>
                <w:b/>
              </w:rPr>
            </w:pPr>
            <w:r w:rsidRPr="00084B99">
              <w:rPr>
                <w:b/>
              </w:rPr>
              <w:t>ФОРМИРОВАНИЕ ВАЛЮТНОГО КУРСА В РЕСПУБЛИКЕ БЕЛАРУСЬ</w:t>
            </w:r>
          </w:p>
          <w:p w:rsidR="00FD3F96" w:rsidRPr="00084B99" w:rsidRDefault="00FD3F96" w:rsidP="00934F8F">
            <w:pPr>
              <w:jc w:val="center"/>
            </w:pPr>
            <w:r w:rsidRPr="00084B99">
              <w:t>Иванов Иван Иванович, студент 3 курса, Академия управления при Президенте Республики Беларусь</w:t>
            </w:r>
          </w:p>
          <w:p w:rsidR="00FD3F96" w:rsidRPr="00084B99" w:rsidRDefault="00FD3F96" w:rsidP="00934F8F">
            <w:pPr>
              <w:jc w:val="center"/>
            </w:pPr>
            <w:r w:rsidRPr="00084B99">
              <w:t>Научный руководитель: Петров Петр Петрович,</w:t>
            </w:r>
            <w:r w:rsidR="00FB0351" w:rsidRPr="00084B99">
              <w:t xml:space="preserve"> кандидат экономических работ</w:t>
            </w:r>
            <w:r w:rsidRPr="00084B99">
              <w:t>, доцент</w:t>
            </w:r>
          </w:p>
          <w:p w:rsidR="00FD3F96" w:rsidRPr="00084B99" w:rsidRDefault="00FD3F96" w:rsidP="00934F8F">
            <w:pPr>
              <w:ind w:firstLine="567"/>
              <w:jc w:val="both"/>
            </w:pPr>
          </w:p>
          <w:p w:rsidR="00FD3F96" w:rsidRPr="00084B99" w:rsidRDefault="00FD3F96" w:rsidP="00934F8F">
            <w:pPr>
              <w:ind w:firstLine="709"/>
              <w:jc w:val="both"/>
            </w:pPr>
            <w:r w:rsidRPr="00084B99">
              <w:t>Текст текст текст текст текст текст текст текст текст текст текст текст текст текст текст текст текст текст текст текс</w:t>
            </w:r>
            <w:r w:rsidR="00FB0351" w:rsidRPr="00084B99">
              <w:t>т текст текст текст текст текст [1].</w:t>
            </w:r>
          </w:p>
          <w:p w:rsidR="00FB0351" w:rsidRPr="00084B99" w:rsidRDefault="00FB0351" w:rsidP="00FB0351">
            <w:pPr>
              <w:ind w:firstLine="709"/>
              <w:jc w:val="both"/>
            </w:pPr>
            <w:r w:rsidRPr="00084B99">
              <w:t xml:space="preserve">Текст текст текст текст текст текст текст текст текст текст текст текст текст текст текст текст текст текст текст текст текст текст текст текст текст [6, </w:t>
            </w:r>
            <w:r w:rsidRPr="00084B99">
              <w:rPr>
                <w:lang w:val="en-US"/>
              </w:rPr>
              <w:t>c</w:t>
            </w:r>
            <w:r w:rsidRPr="00084B99">
              <w:t>. 157].</w:t>
            </w:r>
          </w:p>
          <w:p w:rsidR="00FD3F96" w:rsidRPr="00084B99" w:rsidRDefault="00FD3F96" w:rsidP="00934F8F">
            <w:pPr>
              <w:ind w:firstLine="709"/>
              <w:jc w:val="both"/>
            </w:pPr>
          </w:p>
          <w:p w:rsidR="00FD3F96" w:rsidRPr="00084B99" w:rsidRDefault="00FD3F96" w:rsidP="00934F8F">
            <w:pPr>
              <w:jc w:val="center"/>
              <w:rPr>
                <w:b/>
              </w:rPr>
            </w:pPr>
            <w:r w:rsidRPr="00084B99">
              <w:rPr>
                <w:b/>
              </w:rPr>
              <w:t>Список использованных источников:</w:t>
            </w:r>
          </w:p>
          <w:p w:rsidR="00993BD9" w:rsidRPr="00084B99" w:rsidRDefault="00FD3F96" w:rsidP="00993BD9">
            <w:pPr>
              <w:ind w:firstLine="709"/>
              <w:jc w:val="both"/>
              <w:rPr>
                <w:bCs/>
              </w:rPr>
            </w:pPr>
            <w:r w:rsidRPr="00084B99">
              <w:rPr>
                <w:bCs/>
              </w:rPr>
              <w:t>1. </w:t>
            </w:r>
            <w:r w:rsidR="00993BD9" w:rsidRPr="00084B99">
              <w:rPr>
                <w:bCs/>
              </w:rPr>
              <w:t>Конституция Республики Беларусь : с изм. и доп., принятыми на респ. референдумах 24 нояб. 1996 г., 17 окт. 2004 г. и 27 февр. 2022 г. – Минск : Нац. центр правовой информ. Респ. Беларусь, 2024. – 109 с.</w:t>
            </w:r>
          </w:p>
          <w:p w:rsidR="00993BD9" w:rsidRPr="00084B99" w:rsidRDefault="00993BD9" w:rsidP="00993BD9">
            <w:pPr>
              <w:ind w:firstLine="709"/>
              <w:jc w:val="both"/>
              <w:rPr>
                <w:bCs/>
              </w:rPr>
            </w:pPr>
            <w:r w:rsidRPr="00084B99">
              <w:rPr>
                <w:bCs/>
              </w:rPr>
              <w:t>2. Трудовой кодекс Республики Беларусь : 26 июля 1999 г. № 296-З : принят Палатой представителей 8 июня 1999 г. : одобр. Советом Ре</w:t>
            </w:r>
            <w:r w:rsidR="00B9342F" w:rsidRPr="00084B99">
              <w:rPr>
                <w:bCs/>
              </w:rPr>
              <w:t>сп. 30 июня 1999 г. : с изм. от </w:t>
            </w:r>
            <w:r w:rsidRPr="00084B99">
              <w:rPr>
                <w:bCs/>
              </w:rPr>
              <w:t>29 июня 2023 г.</w:t>
            </w:r>
            <w:r w:rsidR="002B4B8D" w:rsidRPr="00084B99">
              <w:rPr>
                <w:bCs/>
              </w:rPr>
              <w:t xml:space="preserve"> </w:t>
            </w:r>
            <w:r w:rsidRPr="00084B99">
              <w:rPr>
                <w:bCs/>
              </w:rPr>
              <w:t>№ 273-З : по состоянию на 1 янв. 2024 г. – Минск : Нац. центр правовой информ. Респ. Беларусь, 2024. – 269 с.</w:t>
            </w:r>
          </w:p>
          <w:p w:rsidR="00113B5E" w:rsidRPr="00084B99" w:rsidRDefault="002B4B8D" w:rsidP="00993BD9">
            <w:pPr>
              <w:ind w:firstLine="709"/>
              <w:jc w:val="both"/>
              <w:rPr>
                <w:bCs/>
              </w:rPr>
            </w:pPr>
            <w:r w:rsidRPr="00084B99">
              <w:rPr>
                <w:bCs/>
              </w:rPr>
              <w:t>3. </w:t>
            </w:r>
            <w:r w:rsidR="00113B5E" w:rsidRPr="00084B99">
              <w:rPr>
                <w:bCs/>
              </w:rPr>
              <w:t>Об инвестиционных фондах : Закон Респ. Бел</w:t>
            </w:r>
            <w:r w:rsidR="00B9342F" w:rsidRPr="00084B99">
              <w:rPr>
                <w:bCs/>
              </w:rPr>
              <w:t>арусь от 17 июля 2017 г. № 52-З </w:t>
            </w:r>
            <w:r w:rsidR="00113B5E" w:rsidRPr="00084B99">
              <w:rPr>
                <w:bCs/>
              </w:rPr>
              <w:t>: в ред. от 8 июля 2024 г. № 27-З // ilex : информ. правовая система (дата обращения: 23.12.2024).</w:t>
            </w:r>
          </w:p>
          <w:p w:rsidR="00993BD9" w:rsidRPr="00084B99" w:rsidRDefault="00113B5E" w:rsidP="00993BD9">
            <w:pPr>
              <w:ind w:firstLine="709"/>
              <w:jc w:val="both"/>
              <w:rPr>
                <w:bCs/>
              </w:rPr>
            </w:pPr>
            <w:r w:rsidRPr="00084B99">
              <w:rPr>
                <w:bCs/>
              </w:rPr>
              <w:t>4. </w:t>
            </w:r>
            <w:r w:rsidR="00993BD9" w:rsidRPr="00084B99">
              <w:rPr>
                <w:bCs/>
              </w:rPr>
              <w:t>Геноцид белорусского народа = Genocide of the belarusian people : информ.-аналит. материалы и док. / Генер. прокуратура Респ. Белару</w:t>
            </w:r>
            <w:r w:rsidRPr="00084B99">
              <w:rPr>
                <w:bCs/>
              </w:rPr>
              <w:t>сь ; под общ. ред. А. </w:t>
            </w:r>
            <w:r w:rsidR="002B4B8D" w:rsidRPr="00084B99">
              <w:rPr>
                <w:bCs/>
              </w:rPr>
              <w:t>И.</w:t>
            </w:r>
            <w:r w:rsidRPr="00084B99">
              <w:rPr>
                <w:bCs/>
              </w:rPr>
              <w:t> </w:t>
            </w:r>
            <w:r w:rsidR="002B4B8D" w:rsidRPr="00084B99">
              <w:rPr>
                <w:bCs/>
              </w:rPr>
              <w:t>Шведа. </w:t>
            </w:r>
            <w:r w:rsidR="00993BD9" w:rsidRPr="00084B99">
              <w:rPr>
                <w:bCs/>
              </w:rPr>
              <w:t>– Минск : Беларусь, 2023. – 175 с.</w:t>
            </w:r>
          </w:p>
          <w:p w:rsidR="00993BD9" w:rsidRPr="00084B99" w:rsidRDefault="00113B5E" w:rsidP="00993BD9">
            <w:pPr>
              <w:ind w:firstLine="709"/>
              <w:jc w:val="both"/>
              <w:rPr>
                <w:bCs/>
              </w:rPr>
            </w:pPr>
            <w:r w:rsidRPr="00084B99">
              <w:rPr>
                <w:bCs/>
              </w:rPr>
              <w:t>5</w:t>
            </w:r>
            <w:r w:rsidR="002B4B8D" w:rsidRPr="00084B99">
              <w:rPr>
                <w:bCs/>
              </w:rPr>
              <w:t>. </w:t>
            </w:r>
            <w:r w:rsidR="00993BD9" w:rsidRPr="00084B99">
              <w:rPr>
                <w:bCs/>
              </w:rPr>
              <w:t>Национальный статистический комитет Республики Беларусь : [сайт]. – Минск, 1998–2024. – URL: http://belstat.gov.by (дата обращения: 19.09.2024).</w:t>
            </w:r>
          </w:p>
          <w:p w:rsidR="00993BD9" w:rsidRPr="00084B99" w:rsidRDefault="00113B5E" w:rsidP="00993BD9">
            <w:pPr>
              <w:ind w:firstLine="709"/>
              <w:jc w:val="both"/>
              <w:rPr>
                <w:bCs/>
              </w:rPr>
            </w:pPr>
            <w:r w:rsidRPr="00084B99">
              <w:rPr>
                <w:bCs/>
              </w:rPr>
              <w:t>6</w:t>
            </w:r>
            <w:r w:rsidR="002B4B8D" w:rsidRPr="00084B99">
              <w:rPr>
                <w:bCs/>
              </w:rPr>
              <w:t>. </w:t>
            </w:r>
            <w:r w:rsidR="00993BD9" w:rsidRPr="00084B99">
              <w:rPr>
                <w:bCs/>
              </w:rPr>
              <w:t>Шевалдина, Ю. В. Эталонная база Республики Беларусь и ее развитие / Ю.</w:t>
            </w:r>
            <w:r w:rsidR="002B4B8D" w:rsidRPr="00084B99">
              <w:rPr>
                <w:bCs/>
              </w:rPr>
              <w:t> </w:t>
            </w:r>
            <w:r w:rsidR="00993BD9" w:rsidRPr="00084B99">
              <w:rPr>
                <w:bCs/>
              </w:rPr>
              <w:t>В.</w:t>
            </w:r>
            <w:r w:rsidR="002B4B8D" w:rsidRPr="00084B99">
              <w:rPr>
                <w:bCs/>
              </w:rPr>
              <w:t> </w:t>
            </w:r>
            <w:r w:rsidR="00993BD9" w:rsidRPr="00084B99">
              <w:rPr>
                <w:bCs/>
              </w:rPr>
              <w:t xml:space="preserve">Шевалдина // Актуальные вопросы обеспечения научно-технологической </w:t>
            </w:r>
            <w:r w:rsidR="00993BD9" w:rsidRPr="00084B99">
              <w:rPr>
                <w:bCs/>
              </w:rPr>
              <w:lastRenderedPageBreak/>
              <w:t>безопасности : материалы Междунар. науч.-практ. конф., посвящ. 30-летию образования Гос. ком. по науке и технологиям Респ. Беларусь, г. Минск, 1 дек. 2023 г. / Белорус. ин-т систем. анализа и информ. обеспечения науч.-техн. сфер</w:t>
            </w:r>
            <w:r w:rsidRPr="00084B99">
              <w:rPr>
                <w:bCs/>
              </w:rPr>
              <w:t>ы ; редкол.: С. В. Шлычков (гл. </w:t>
            </w:r>
            <w:r w:rsidR="00993BD9" w:rsidRPr="00084B99">
              <w:rPr>
                <w:bCs/>
              </w:rPr>
              <w:t>ред.) [и др.]. – Минск, 2023. – С. 156–158</w:t>
            </w:r>
          </w:p>
          <w:p w:rsidR="00FD3F96" w:rsidRPr="00084B99" w:rsidRDefault="00113B5E" w:rsidP="00113B5E">
            <w:pPr>
              <w:ind w:firstLine="709"/>
              <w:jc w:val="both"/>
              <w:rPr>
                <w:bCs/>
              </w:rPr>
            </w:pPr>
            <w:r w:rsidRPr="00084B99">
              <w:rPr>
                <w:bCs/>
              </w:rPr>
              <w:t>7</w:t>
            </w:r>
            <w:r w:rsidR="002B4B8D" w:rsidRPr="00084B99">
              <w:rPr>
                <w:bCs/>
              </w:rPr>
              <w:t>. </w:t>
            </w:r>
            <w:r w:rsidR="00993BD9" w:rsidRPr="00084B99">
              <w:rPr>
                <w:bCs/>
              </w:rPr>
              <w:t>Есин, Р. Авиационная и космическая дипломатия: от истоков воздухоплавания до полета первого космонавта суверенной Беларуси / Р. Есин // Беларуская думка. – 2</w:t>
            </w:r>
            <w:r w:rsidR="002B4B8D" w:rsidRPr="00084B99">
              <w:rPr>
                <w:bCs/>
              </w:rPr>
              <w:t>024. </w:t>
            </w:r>
            <w:r w:rsidR="00993BD9" w:rsidRPr="00084B99">
              <w:rPr>
                <w:bCs/>
              </w:rPr>
              <w:t>– № 6. – С. 73–83</w:t>
            </w:r>
            <w:r w:rsidRPr="00084B99">
              <w:rPr>
                <w:bCs/>
              </w:rPr>
              <w:t>.</w:t>
            </w:r>
          </w:p>
          <w:p w:rsidR="00113B5E" w:rsidRPr="00084B99" w:rsidRDefault="00113B5E" w:rsidP="00113B5E">
            <w:pPr>
              <w:ind w:firstLine="709"/>
              <w:jc w:val="both"/>
              <w:rPr>
                <w:bCs/>
              </w:rPr>
            </w:pPr>
          </w:p>
        </w:tc>
      </w:tr>
    </w:tbl>
    <w:p w:rsidR="006B5EF4" w:rsidRPr="00084B99" w:rsidRDefault="006B5EF4" w:rsidP="00FD3F96">
      <w:pPr>
        <w:ind w:firstLine="567"/>
        <w:jc w:val="both"/>
        <w:rPr>
          <w:bCs/>
          <w:sz w:val="28"/>
          <w:szCs w:val="28"/>
        </w:rPr>
      </w:pPr>
    </w:p>
    <w:p w:rsidR="00FD3F96" w:rsidRPr="00084B99" w:rsidRDefault="00FD3F96" w:rsidP="00FD3F96">
      <w:pPr>
        <w:ind w:firstLine="567"/>
        <w:jc w:val="both"/>
        <w:rPr>
          <w:bCs/>
          <w:sz w:val="28"/>
          <w:szCs w:val="28"/>
        </w:rPr>
      </w:pPr>
      <w:r w:rsidRPr="00084B99">
        <w:rPr>
          <w:bCs/>
          <w:sz w:val="28"/>
          <w:szCs w:val="28"/>
        </w:rPr>
        <w:t>Координаты оргкомитета: 220007, г. Минск, ул. Московская, 17, кабинет 715, телефон: +375 17 229 50 36.</w:t>
      </w:r>
    </w:p>
    <w:p w:rsidR="00FD3F96" w:rsidRPr="00084B99" w:rsidRDefault="00FD3F96" w:rsidP="00FD3F96">
      <w:pPr>
        <w:ind w:firstLine="567"/>
        <w:jc w:val="both"/>
        <w:rPr>
          <w:bCs/>
          <w:sz w:val="28"/>
          <w:szCs w:val="28"/>
        </w:rPr>
      </w:pPr>
      <w:r w:rsidRPr="00084B99">
        <w:rPr>
          <w:bCs/>
          <w:sz w:val="28"/>
          <w:szCs w:val="28"/>
        </w:rPr>
        <w:t xml:space="preserve">Жмакина Татьяна Владимировна, заместитель директора по научно-методической работе Института управленческих кадров, кандидат политических наук. </w:t>
      </w:r>
    </w:p>
    <w:p w:rsidR="00773984" w:rsidRPr="007302D0" w:rsidRDefault="00FD3F96" w:rsidP="007302D0">
      <w:pPr>
        <w:ind w:firstLine="567"/>
        <w:jc w:val="both"/>
        <w:rPr>
          <w:bCs/>
          <w:sz w:val="28"/>
          <w:szCs w:val="28"/>
        </w:rPr>
      </w:pPr>
      <w:r w:rsidRPr="00084B99">
        <w:rPr>
          <w:bCs/>
          <w:sz w:val="28"/>
          <w:szCs w:val="28"/>
        </w:rPr>
        <w:t>Информацию о конференции можно получить на сайте: www.pac.by в разделах «Новости» и «Календарь научных мероприятий Академии».</w:t>
      </w:r>
    </w:p>
    <w:sectPr w:rsidR="00773984" w:rsidRPr="007302D0" w:rsidSect="003428AA">
      <w:headerReference w:type="default" r:id="rId11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3F" w:rsidRDefault="002C113F">
      <w:r>
        <w:separator/>
      </w:r>
    </w:p>
  </w:endnote>
  <w:endnote w:type="continuationSeparator" w:id="0">
    <w:p w:rsidR="002C113F" w:rsidRDefault="002C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3F" w:rsidRDefault="002C113F">
      <w:r>
        <w:separator/>
      </w:r>
    </w:p>
  </w:footnote>
  <w:footnote w:type="continuationSeparator" w:id="0">
    <w:p w:rsidR="002C113F" w:rsidRDefault="002C1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71" w:rsidRDefault="00F94671">
    <w:pPr>
      <w:pStyle w:val="a6"/>
      <w:framePr w:wrap="auto" w:vAnchor="text" w:hAnchor="margin" w:xAlign="center" w:y="1"/>
      <w:rPr>
        <w:rStyle w:val="a8"/>
        <w:sz w:val="28"/>
        <w:szCs w:val="28"/>
      </w:rPr>
    </w:pP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AD04D7">
      <w:rPr>
        <w:rStyle w:val="a8"/>
        <w:noProof/>
        <w:sz w:val="28"/>
        <w:szCs w:val="28"/>
      </w:rPr>
      <w:t>4</w:t>
    </w:r>
    <w:r>
      <w:rPr>
        <w:rStyle w:val="a8"/>
        <w:sz w:val="28"/>
        <w:szCs w:val="28"/>
      </w:rPr>
      <w:fldChar w:fldCharType="end"/>
    </w:r>
  </w:p>
  <w:p w:rsidR="00F94671" w:rsidRDefault="00F946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F7900"/>
    <w:multiLevelType w:val="hybridMultilevel"/>
    <w:tmpl w:val="7CE84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D4"/>
    <w:rsid w:val="000000D6"/>
    <w:rsid w:val="00044AB2"/>
    <w:rsid w:val="000506C0"/>
    <w:rsid w:val="00056D74"/>
    <w:rsid w:val="0008162D"/>
    <w:rsid w:val="00084B99"/>
    <w:rsid w:val="000B2AFA"/>
    <w:rsid w:val="000D5FD8"/>
    <w:rsid w:val="000E71EF"/>
    <w:rsid w:val="00113B5E"/>
    <w:rsid w:val="001247FE"/>
    <w:rsid w:val="001308CF"/>
    <w:rsid w:val="00155CCA"/>
    <w:rsid w:val="00160521"/>
    <w:rsid w:val="00161722"/>
    <w:rsid w:val="0019773B"/>
    <w:rsid w:val="001A09A0"/>
    <w:rsid w:val="001C482F"/>
    <w:rsid w:val="00224F4D"/>
    <w:rsid w:val="00232E52"/>
    <w:rsid w:val="002743CE"/>
    <w:rsid w:val="0029287C"/>
    <w:rsid w:val="002960BD"/>
    <w:rsid w:val="002B4B8D"/>
    <w:rsid w:val="002C113F"/>
    <w:rsid w:val="002C78AD"/>
    <w:rsid w:val="002D76EA"/>
    <w:rsid w:val="002F44C2"/>
    <w:rsid w:val="00301977"/>
    <w:rsid w:val="00302E85"/>
    <w:rsid w:val="003057D4"/>
    <w:rsid w:val="003126FC"/>
    <w:rsid w:val="003273A5"/>
    <w:rsid w:val="00331E66"/>
    <w:rsid w:val="00335285"/>
    <w:rsid w:val="003428AA"/>
    <w:rsid w:val="00364F98"/>
    <w:rsid w:val="00384EB8"/>
    <w:rsid w:val="00394CE3"/>
    <w:rsid w:val="00395FEC"/>
    <w:rsid w:val="003B5069"/>
    <w:rsid w:val="003D72E9"/>
    <w:rsid w:val="004529FD"/>
    <w:rsid w:val="00462FCA"/>
    <w:rsid w:val="004A4C65"/>
    <w:rsid w:val="004B4411"/>
    <w:rsid w:val="004B4F33"/>
    <w:rsid w:val="00506C01"/>
    <w:rsid w:val="00511428"/>
    <w:rsid w:val="00516877"/>
    <w:rsid w:val="0052344D"/>
    <w:rsid w:val="00547570"/>
    <w:rsid w:val="00564DB0"/>
    <w:rsid w:val="005A3CA5"/>
    <w:rsid w:val="005D11D3"/>
    <w:rsid w:val="005D1659"/>
    <w:rsid w:val="005D578F"/>
    <w:rsid w:val="00603784"/>
    <w:rsid w:val="006912DB"/>
    <w:rsid w:val="006B5EF4"/>
    <w:rsid w:val="006E3202"/>
    <w:rsid w:val="00722718"/>
    <w:rsid w:val="007302D0"/>
    <w:rsid w:val="0074743E"/>
    <w:rsid w:val="007549BA"/>
    <w:rsid w:val="0076319B"/>
    <w:rsid w:val="00771027"/>
    <w:rsid w:val="00773984"/>
    <w:rsid w:val="00784C36"/>
    <w:rsid w:val="007E2ECD"/>
    <w:rsid w:val="007F32FD"/>
    <w:rsid w:val="008072C3"/>
    <w:rsid w:val="008156F8"/>
    <w:rsid w:val="00820150"/>
    <w:rsid w:val="00825A47"/>
    <w:rsid w:val="0083064E"/>
    <w:rsid w:val="00877489"/>
    <w:rsid w:val="008775D3"/>
    <w:rsid w:val="00880DD8"/>
    <w:rsid w:val="008A0362"/>
    <w:rsid w:val="008E180C"/>
    <w:rsid w:val="00905CBD"/>
    <w:rsid w:val="00940CDE"/>
    <w:rsid w:val="0098553B"/>
    <w:rsid w:val="009912A3"/>
    <w:rsid w:val="00993BD9"/>
    <w:rsid w:val="009A561A"/>
    <w:rsid w:val="009C1D30"/>
    <w:rsid w:val="00A22BCF"/>
    <w:rsid w:val="00A22D9D"/>
    <w:rsid w:val="00A30413"/>
    <w:rsid w:val="00A357AE"/>
    <w:rsid w:val="00A56409"/>
    <w:rsid w:val="00A741CE"/>
    <w:rsid w:val="00AD04D7"/>
    <w:rsid w:val="00AD0BC9"/>
    <w:rsid w:val="00AE4622"/>
    <w:rsid w:val="00B02DAD"/>
    <w:rsid w:val="00B15090"/>
    <w:rsid w:val="00B21BDF"/>
    <w:rsid w:val="00B53159"/>
    <w:rsid w:val="00B57102"/>
    <w:rsid w:val="00B62ADA"/>
    <w:rsid w:val="00B9342F"/>
    <w:rsid w:val="00BA5E4D"/>
    <w:rsid w:val="00BA7923"/>
    <w:rsid w:val="00BB5BEF"/>
    <w:rsid w:val="00BD07F8"/>
    <w:rsid w:val="00BD1D75"/>
    <w:rsid w:val="00BD2C0E"/>
    <w:rsid w:val="00BD30DA"/>
    <w:rsid w:val="00BF3554"/>
    <w:rsid w:val="00BF6055"/>
    <w:rsid w:val="00C005B3"/>
    <w:rsid w:val="00C1222B"/>
    <w:rsid w:val="00C34ED5"/>
    <w:rsid w:val="00C37AF4"/>
    <w:rsid w:val="00C47E5D"/>
    <w:rsid w:val="00C835D7"/>
    <w:rsid w:val="00C90335"/>
    <w:rsid w:val="00CC5C0B"/>
    <w:rsid w:val="00D01D7B"/>
    <w:rsid w:val="00D03CC7"/>
    <w:rsid w:val="00D42547"/>
    <w:rsid w:val="00D42CC9"/>
    <w:rsid w:val="00D67624"/>
    <w:rsid w:val="00DE5A7E"/>
    <w:rsid w:val="00DF1ED1"/>
    <w:rsid w:val="00DF5F4C"/>
    <w:rsid w:val="00E00C7E"/>
    <w:rsid w:val="00E06A16"/>
    <w:rsid w:val="00E17525"/>
    <w:rsid w:val="00E5553D"/>
    <w:rsid w:val="00E64BC6"/>
    <w:rsid w:val="00E73739"/>
    <w:rsid w:val="00E866A5"/>
    <w:rsid w:val="00EB16F8"/>
    <w:rsid w:val="00ED198E"/>
    <w:rsid w:val="00F160FC"/>
    <w:rsid w:val="00F32991"/>
    <w:rsid w:val="00F51A54"/>
    <w:rsid w:val="00F72F6E"/>
    <w:rsid w:val="00F94671"/>
    <w:rsid w:val="00F94C75"/>
    <w:rsid w:val="00FB0351"/>
    <w:rsid w:val="00FB3696"/>
    <w:rsid w:val="00FC2B5E"/>
    <w:rsid w:val="00FD2931"/>
    <w:rsid w:val="00FD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vertAlign w:val="superscript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pPr>
      <w:ind w:left="5670"/>
    </w:pPr>
    <w:rPr>
      <w:sz w:val="30"/>
      <w:szCs w:val="30"/>
    </w:r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CharChar">
    <w:name w:val="Char Char Знак"/>
    <w:basedOn w:val="a"/>
    <w:autoRedefine/>
    <w:uiPriority w:val="99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styleId="af">
    <w:name w:val="Hyperlink"/>
    <w:rsid w:val="00F94671"/>
    <w:rPr>
      <w:color w:val="0000FF"/>
      <w:u w:val="single"/>
    </w:rPr>
  </w:style>
  <w:style w:type="character" w:customStyle="1" w:styleId="st1">
    <w:name w:val="st1"/>
    <w:rsid w:val="005D1659"/>
  </w:style>
  <w:style w:type="paragraph" w:styleId="af0">
    <w:name w:val="List Paragraph"/>
    <w:basedOn w:val="a"/>
    <w:uiPriority w:val="34"/>
    <w:qFormat/>
    <w:rsid w:val="00C835D7"/>
    <w:pPr>
      <w:ind w:left="720"/>
      <w:contextualSpacing/>
    </w:pPr>
  </w:style>
  <w:style w:type="table" w:styleId="af1">
    <w:name w:val="Table Grid"/>
    <w:basedOn w:val="a1"/>
    <w:uiPriority w:val="59"/>
    <w:rsid w:val="00FD3F96"/>
    <w:rPr>
      <w:rFonts w:asciiTheme="minorHAnsi" w:eastAsiaTheme="minorHAnsi" w:hAnsiTheme="minorHAnsi" w:cstheme="minorBidi"/>
      <w:sz w:val="22"/>
      <w:szCs w:val="22"/>
      <w:lang w:val="be-BY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vertAlign w:val="superscript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pPr>
      <w:ind w:left="5670"/>
    </w:pPr>
    <w:rPr>
      <w:sz w:val="30"/>
      <w:szCs w:val="30"/>
    </w:r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CharChar">
    <w:name w:val="Char Char Знак"/>
    <w:basedOn w:val="a"/>
    <w:autoRedefine/>
    <w:uiPriority w:val="99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styleId="af">
    <w:name w:val="Hyperlink"/>
    <w:rsid w:val="00F94671"/>
    <w:rPr>
      <w:color w:val="0000FF"/>
      <w:u w:val="single"/>
    </w:rPr>
  </w:style>
  <w:style w:type="character" w:customStyle="1" w:styleId="st1">
    <w:name w:val="st1"/>
    <w:rsid w:val="005D1659"/>
  </w:style>
  <w:style w:type="paragraph" w:styleId="af0">
    <w:name w:val="List Paragraph"/>
    <w:basedOn w:val="a"/>
    <w:uiPriority w:val="34"/>
    <w:qFormat/>
    <w:rsid w:val="00C835D7"/>
    <w:pPr>
      <w:ind w:left="720"/>
      <w:contextualSpacing/>
    </w:pPr>
  </w:style>
  <w:style w:type="table" w:styleId="af1">
    <w:name w:val="Table Grid"/>
    <w:basedOn w:val="a1"/>
    <w:uiPriority w:val="59"/>
    <w:rsid w:val="00FD3F96"/>
    <w:rPr>
      <w:rFonts w:asciiTheme="minorHAnsi" w:eastAsiaTheme="minorHAnsi" w:hAnsiTheme="minorHAnsi" w:cstheme="minorBidi"/>
      <w:sz w:val="22"/>
      <w:szCs w:val="22"/>
      <w:lang w:val="be-BY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3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53CA5-ECB1-4058-A92B-90805D3C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ЭЛ. ПИСЬМА</vt:lpstr>
    </vt:vector>
  </TitlesOfParts>
  <Company>academy</Company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ЭЛ. ПИСЬМА</dc:title>
  <dc:subject/>
  <dc:creator>Беленкова Л.М.</dc:creator>
  <cp:keywords/>
  <dc:description/>
  <cp:lastModifiedBy>ФЛЕЙТА АННА АЛЕКСАНДРОВНА</cp:lastModifiedBy>
  <cp:revision>4</cp:revision>
  <cp:lastPrinted>2025-01-21T07:05:00Z</cp:lastPrinted>
  <dcterms:created xsi:type="dcterms:W3CDTF">2025-01-24T13:37:00Z</dcterms:created>
  <dcterms:modified xsi:type="dcterms:W3CDTF">2025-01-31T05:47:00Z</dcterms:modified>
</cp:coreProperties>
</file>